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98A1" w14:textId="4C48FA1E" w:rsidR="003B6421" w:rsidRDefault="004A414F" w:rsidP="003B6421">
      <w:pPr>
        <w:spacing w:after="0" w:line="240" w:lineRule="auto"/>
        <w:jc w:val="center"/>
        <w:rPr>
          <w:rFonts w:ascii="Times New Roman" w:hAnsi="Times New Roman"/>
          <w:b/>
          <w:bCs/>
        </w:rPr>
      </w:pPr>
      <w:bookmarkStart w:id="0" w:name="_Toc193371708"/>
      <w:bookmarkStart w:id="1" w:name="_Hlk197239794"/>
      <w:bookmarkStart w:id="2" w:name="_Hlk193143545"/>
      <w:r w:rsidRPr="00D92498">
        <w:rPr>
          <w:rFonts w:ascii="Times New Roman" w:hAnsi="Times New Roman"/>
          <w:b/>
          <w:bCs/>
        </w:rPr>
        <w:t xml:space="preserve">Tinjauan Mazhab Hanafi </w:t>
      </w:r>
      <w:r>
        <w:rPr>
          <w:rFonts w:ascii="Times New Roman" w:hAnsi="Times New Roman"/>
          <w:b/>
          <w:bCs/>
        </w:rPr>
        <w:t>d</w:t>
      </w:r>
      <w:r w:rsidRPr="00D92498">
        <w:rPr>
          <w:rFonts w:ascii="Times New Roman" w:hAnsi="Times New Roman"/>
          <w:b/>
          <w:bCs/>
        </w:rPr>
        <w:t xml:space="preserve">an Syafi’i </w:t>
      </w:r>
      <w:r>
        <w:rPr>
          <w:rFonts w:ascii="Times New Roman" w:hAnsi="Times New Roman"/>
          <w:b/>
          <w:bCs/>
        </w:rPr>
        <w:t>t</w:t>
      </w:r>
      <w:r w:rsidRPr="00D92498">
        <w:rPr>
          <w:rFonts w:ascii="Times New Roman" w:hAnsi="Times New Roman"/>
          <w:b/>
          <w:bCs/>
        </w:rPr>
        <w:t>erhadap Penyewaan Tanah Wakaf</w:t>
      </w:r>
    </w:p>
    <w:p w14:paraId="74F3355F" w14:textId="272663F5" w:rsidR="00D92498" w:rsidRPr="00D92498" w:rsidRDefault="004A414F" w:rsidP="003B6421">
      <w:pPr>
        <w:spacing w:after="0" w:line="240" w:lineRule="auto"/>
        <w:jc w:val="center"/>
        <w:rPr>
          <w:rFonts w:ascii="Times New Roman" w:hAnsi="Times New Roman"/>
          <w:b/>
          <w:bCs/>
        </w:rPr>
      </w:pPr>
      <w:r>
        <w:rPr>
          <w:rFonts w:ascii="Times New Roman" w:hAnsi="Times New Roman"/>
          <w:b/>
          <w:bCs/>
        </w:rPr>
        <w:t>u</w:t>
      </w:r>
      <w:r w:rsidRPr="00D92498">
        <w:rPr>
          <w:rFonts w:ascii="Times New Roman" w:hAnsi="Times New Roman"/>
          <w:b/>
          <w:bCs/>
        </w:rPr>
        <w:t xml:space="preserve">ntuk Sektor Pertanian </w:t>
      </w:r>
      <w:r w:rsidR="0047252F">
        <w:rPr>
          <w:rFonts w:ascii="Times New Roman" w:hAnsi="Times New Roman"/>
          <w:b/>
          <w:bCs/>
        </w:rPr>
        <w:t xml:space="preserve"> </w:t>
      </w:r>
    </w:p>
    <w:p w14:paraId="2BA95A33" w14:textId="53529AB5" w:rsidR="00D92498" w:rsidRPr="00D92498" w:rsidRDefault="00D92498" w:rsidP="000524DA">
      <w:pPr>
        <w:spacing w:after="0"/>
        <w:rPr>
          <w:rFonts w:ascii="Times New Roman" w:hAnsi="Times New Roman"/>
        </w:rPr>
      </w:pPr>
    </w:p>
    <w:p w14:paraId="1AF62641" w14:textId="3DEA65C0" w:rsidR="00D92498" w:rsidRPr="00664617" w:rsidRDefault="00227C31" w:rsidP="00D92498">
      <w:pPr>
        <w:spacing w:after="0" w:line="240" w:lineRule="auto"/>
        <w:jc w:val="center"/>
        <w:rPr>
          <w:rFonts w:asciiTheme="majorBidi" w:hAnsiTheme="majorBidi" w:cstheme="majorBidi"/>
          <w:sz w:val="22"/>
          <w:szCs w:val="22"/>
        </w:rPr>
      </w:pPr>
      <w:r w:rsidRPr="00664617">
        <w:rPr>
          <w:rFonts w:asciiTheme="majorBidi" w:hAnsiTheme="majorBidi" w:cstheme="majorBidi"/>
          <w:sz w:val="22"/>
          <w:szCs w:val="22"/>
        </w:rPr>
        <w:t>Siti Robiah</w:t>
      </w:r>
      <w:r w:rsidR="00B47DE7" w:rsidRPr="00664617">
        <w:rPr>
          <w:rFonts w:asciiTheme="majorBidi" w:hAnsiTheme="majorBidi" w:cstheme="majorBidi"/>
          <w:sz w:val="22"/>
          <w:szCs w:val="22"/>
        </w:rPr>
        <w:t>, Enang Hidayat, Rizka Husnu Maulana</w:t>
      </w:r>
    </w:p>
    <w:p w14:paraId="46CDF47B" w14:textId="010ED22E" w:rsidR="000524DA" w:rsidRPr="00664617" w:rsidRDefault="000524DA" w:rsidP="00D92498">
      <w:pPr>
        <w:spacing w:after="0" w:line="240" w:lineRule="auto"/>
        <w:jc w:val="center"/>
        <w:rPr>
          <w:rFonts w:asciiTheme="majorBidi" w:hAnsiTheme="majorBidi" w:cstheme="majorBidi"/>
          <w:i/>
          <w:iCs/>
          <w:sz w:val="22"/>
          <w:szCs w:val="22"/>
        </w:rPr>
      </w:pPr>
      <w:r w:rsidRPr="00664617">
        <w:rPr>
          <w:rFonts w:asciiTheme="majorBidi" w:hAnsiTheme="majorBidi" w:cstheme="majorBidi"/>
          <w:i/>
          <w:iCs/>
          <w:sz w:val="22"/>
          <w:szCs w:val="22"/>
        </w:rPr>
        <w:t>STAINU Cianjur</w:t>
      </w:r>
    </w:p>
    <w:p w14:paraId="5F23E9EE" w14:textId="5E012629" w:rsidR="000D5A9F" w:rsidRDefault="00190345" w:rsidP="00D92498">
      <w:pPr>
        <w:spacing w:after="0" w:line="240" w:lineRule="auto"/>
        <w:jc w:val="center"/>
        <w:rPr>
          <w:rFonts w:asciiTheme="majorBidi" w:hAnsiTheme="majorBidi" w:cstheme="majorBidi"/>
          <w:sz w:val="22"/>
          <w:szCs w:val="22"/>
        </w:rPr>
      </w:pPr>
      <w:r w:rsidRPr="00190345">
        <w:rPr>
          <w:rFonts w:asciiTheme="majorBidi" w:hAnsiTheme="majorBidi" w:cstheme="majorBidi"/>
          <w:sz w:val="22"/>
          <w:szCs w:val="22"/>
        </w:rPr>
        <w:t xml:space="preserve">E-mail : </w:t>
      </w:r>
      <w:hyperlink r:id="rId8" w:history="1">
        <w:r w:rsidRPr="00986E45">
          <w:rPr>
            <w:rStyle w:val="Hyperlink"/>
            <w:rFonts w:asciiTheme="majorBidi" w:hAnsiTheme="majorBidi" w:cstheme="majorBidi"/>
            <w:sz w:val="22"/>
            <w:szCs w:val="22"/>
          </w:rPr>
          <w:t>robiah0222@gmail.com</w:t>
        </w:r>
      </w:hyperlink>
    </w:p>
    <w:p w14:paraId="6672C365" w14:textId="77777777" w:rsidR="00D93909" w:rsidRPr="00664617" w:rsidRDefault="00D93909" w:rsidP="00664617">
      <w:pPr>
        <w:spacing w:after="0" w:line="240" w:lineRule="auto"/>
        <w:rPr>
          <w:rFonts w:asciiTheme="majorBidi" w:hAnsiTheme="majorBidi" w:cstheme="majorBidi"/>
          <w:sz w:val="22"/>
          <w:szCs w:val="22"/>
        </w:rPr>
      </w:pPr>
    </w:p>
    <w:p w14:paraId="3CBBCA5E" w14:textId="77777777" w:rsidR="00D92498" w:rsidRPr="00D92498" w:rsidRDefault="00D92498" w:rsidP="00D92498">
      <w:pPr>
        <w:spacing w:after="0"/>
        <w:jc w:val="center"/>
        <w:rPr>
          <w:rFonts w:ascii="Times New Roman" w:hAnsi="Times New Roman"/>
        </w:rPr>
      </w:pPr>
    </w:p>
    <w:p w14:paraId="561C876E" w14:textId="5DEC50D3" w:rsidR="00D92498" w:rsidRPr="00D92498" w:rsidRDefault="00753249" w:rsidP="00015551">
      <w:pPr>
        <w:spacing w:after="0" w:line="240" w:lineRule="auto"/>
        <w:rPr>
          <w:rFonts w:ascii="Times New Roman" w:hAnsi="Times New Roman"/>
          <w:b/>
          <w:bCs/>
        </w:rPr>
      </w:pPr>
      <w:r w:rsidRPr="00D92498">
        <w:rPr>
          <w:rFonts w:ascii="Times New Roman" w:hAnsi="Times New Roman"/>
          <w:b/>
          <w:bCs/>
        </w:rPr>
        <w:t>Abstrak</w:t>
      </w:r>
    </w:p>
    <w:p w14:paraId="0BD790AF" w14:textId="77777777" w:rsidR="00D92498" w:rsidRPr="00D92498" w:rsidRDefault="00D92498" w:rsidP="00D92498">
      <w:pPr>
        <w:spacing w:after="0" w:line="240" w:lineRule="auto"/>
        <w:jc w:val="both"/>
        <w:rPr>
          <w:rFonts w:ascii="Times New Roman" w:hAnsi="Times New Roman"/>
          <w:b/>
          <w:bCs/>
        </w:rPr>
      </w:pPr>
    </w:p>
    <w:p w14:paraId="445CA5E8" w14:textId="0EF645C8" w:rsidR="00D92498" w:rsidRPr="008B05D4" w:rsidRDefault="00D92498" w:rsidP="008B05D4">
      <w:pPr>
        <w:spacing w:after="0" w:line="240" w:lineRule="auto"/>
        <w:jc w:val="both"/>
        <w:rPr>
          <w:rFonts w:ascii="Times New Roman" w:hAnsi="Times New Roman"/>
        </w:rPr>
      </w:pPr>
      <w:r w:rsidRPr="00015551">
        <w:rPr>
          <w:rFonts w:ascii="Times New Roman" w:hAnsi="Times New Roman"/>
        </w:rPr>
        <w:t>Penelitian ini dilatarbelakangi oleh praktik penyewaan tanah wakaf di YPI Al-Asnawiyyah, Desa Bunikasih, Kecamatan Warungkondang, Kabupaten Cianjur, yang digunakan untuk sektor pertanian. Praktik ini menimbulkan perbedaan pandangan, khususnya dari sisi hukum Islam, mengenai keabsahan penyewaan tanah wakaf, sehingga perlu dikaji menurut perspektif Mazhab Hanafi dan Mazhab Syafi’i</w:t>
      </w:r>
      <w:r w:rsidR="00753249">
        <w:rPr>
          <w:rFonts w:ascii="Times New Roman" w:hAnsi="Times New Roman"/>
        </w:rPr>
        <w:t xml:space="preserve">. </w:t>
      </w:r>
      <w:r w:rsidRPr="00015551">
        <w:rPr>
          <w:rFonts w:ascii="Times New Roman" w:hAnsi="Times New Roman"/>
        </w:rPr>
        <w:t xml:space="preserve">Tujuan penelitian ini untuk mengetahui mekanisme penyewaan  tanah wakaf untuk pertanian yang dilakukan oleh lembaga YPI Al-Asnawiyyah Bunikasih Cianjur, dan mengetahui perspektif ulama Mazhab Hanafi dan Mazhab Syafi’ terhadap penyewaan tanah wakaf untuk pertanian tersebut. </w:t>
      </w:r>
      <w:r w:rsidR="00753249">
        <w:rPr>
          <w:rFonts w:ascii="Times New Roman" w:hAnsi="Times New Roman"/>
        </w:rPr>
        <w:t xml:space="preserve"> </w:t>
      </w:r>
      <w:r w:rsidRPr="00D92498">
        <w:rPr>
          <w:rFonts w:ascii="Times New Roman" w:hAnsi="Times New Roman"/>
          <w:lang w:val="en-US"/>
        </w:rPr>
        <w:t xml:space="preserve">Penelitian ini menggunakan </w:t>
      </w:r>
      <w:r w:rsidR="00215D2F">
        <w:rPr>
          <w:rFonts w:ascii="Times New Roman" w:hAnsi="Times New Roman"/>
          <w:lang w:val="en-US"/>
        </w:rPr>
        <w:t xml:space="preserve">metode </w:t>
      </w:r>
      <w:r w:rsidRPr="00D92498">
        <w:rPr>
          <w:rFonts w:ascii="Times New Roman" w:hAnsi="Times New Roman"/>
          <w:lang w:val="en-US"/>
        </w:rPr>
        <w:t>kualitatif dengan metode studi kasus deskriptif. Pengumpulan data dilakukan melalui wawancara mendalam, observasi, dan dokumentasi</w:t>
      </w:r>
      <w:r w:rsidR="00756C8C">
        <w:rPr>
          <w:rFonts w:ascii="Times New Roman" w:hAnsi="Times New Roman"/>
          <w:lang w:val="en-US"/>
        </w:rPr>
        <w:t>.</w:t>
      </w:r>
      <w:r w:rsidRPr="00D92498">
        <w:rPr>
          <w:rFonts w:ascii="Times New Roman" w:hAnsi="Times New Roman"/>
          <w:lang w:val="en-US"/>
        </w:rPr>
        <w:t xml:space="preserve"> </w:t>
      </w:r>
      <w:r w:rsidR="004663C4">
        <w:rPr>
          <w:rFonts w:ascii="Times New Roman" w:hAnsi="Times New Roman"/>
          <w:lang w:val="en-US"/>
        </w:rPr>
        <w:t xml:space="preserve">Analisis datanya dilakukan </w:t>
      </w:r>
      <w:r w:rsidRPr="00D92498">
        <w:rPr>
          <w:rFonts w:ascii="Times New Roman" w:hAnsi="Times New Roman"/>
          <w:lang w:val="en-US"/>
        </w:rPr>
        <w:t>secara induktif</w:t>
      </w:r>
      <w:r w:rsidR="00E06A74">
        <w:rPr>
          <w:rFonts w:ascii="Times New Roman" w:hAnsi="Times New Roman"/>
          <w:lang w:val="en-US"/>
        </w:rPr>
        <w:t xml:space="preserve"> melalui penelaahan</w:t>
      </w:r>
      <w:r w:rsidRPr="00D92498">
        <w:rPr>
          <w:rFonts w:ascii="Times New Roman" w:hAnsi="Times New Roman"/>
          <w:lang w:val="en-US"/>
        </w:rPr>
        <w:t xml:space="preserve"> terhadap pendapat Mazhab Hanafi dan Mazhab Syafi’i. Sumber data </w:t>
      </w:r>
      <w:r w:rsidR="00753249">
        <w:rPr>
          <w:rFonts w:ascii="Times New Roman" w:hAnsi="Times New Roman"/>
          <w:lang w:val="en-US"/>
        </w:rPr>
        <w:t>p</w:t>
      </w:r>
      <w:r w:rsidRPr="00D92498">
        <w:rPr>
          <w:rFonts w:ascii="Times New Roman" w:hAnsi="Times New Roman"/>
          <w:lang w:val="en-US"/>
        </w:rPr>
        <w:t>rimernya</w:t>
      </w:r>
      <w:r w:rsidR="00001CE0">
        <w:rPr>
          <w:rFonts w:ascii="Times New Roman" w:hAnsi="Times New Roman"/>
          <w:lang w:val="en-US"/>
        </w:rPr>
        <w:t xml:space="preserve"> selain data di lapangan ditambah dengan</w:t>
      </w:r>
      <w:r w:rsidRPr="00D92498">
        <w:rPr>
          <w:rFonts w:ascii="Times New Roman" w:hAnsi="Times New Roman"/>
          <w:lang w:val="en-US"/>
        </w:rPr>
        <w:t xml:space="preserve"> kitab Mazhab Hanafi yakni Kitab </w:t>
      </w:r>
      <w:r w:rsidRPr="00D92498">
        <w:rPr>
          <w:rFonts w:ascii="Times New Roman" w:hAnsi="Times New Roman"/>
          <w:i/>
          <w:iCs/>
          <w:lang w:val="en-US"/>
        </w:rPr>
        <w:t>“Al-Mabsut”</w:t>
      </w:r>
      <w:r w:rsidRPr="00D92498">
        <w:rPr>
          <w:rFonts w:ascii="Times New Roman" w:hAnsi="Times New Roman"/>
          <w:lang w:val="en-US"/>
        </w:rPr>
        <w:t xml:space="preserve"> karya al-Sarakhsi dan kitab Mazhab Syafi’i yaitu kitab </w:t>
      </w:r>
      <w:r w:rsidRPr="00D92498">
        <w:rPr>
          <w:rFonts w:ascii="Times New Roman" w:hAnsi="Times New Roman"/>
          <w:i/>
          <w:iCs/>
          <w:lang w:val="en-US"/>
        </w:rPr>
        <w:t xml:space="preserve">“Al-Wajiz fi Fiqh al-Imam al-Syafii” </w:t>
      </w:r>
      <w:r w:rsidRPr="00D92498">
        <w:rPr>
          <w:rFonts w:ascii="Times New Roman" w:hAnsi="Times New Roman"/>
          <w:lang w:val="en-US"/>
        </w:rPr>
        <w:t>karya al-Gazali.</w:t>
      </w:r>
      <w:r w:rsidR="008B05D4">
        <w:rPr>
          <w:rFonts w:ascii="Times New Roman" w:hAnsi="Times New Roman"/>
        </w:rPr>
        <w:t xml:space="preserve"> Penelitian ini berkesimpulan </w:t>
      </w:r>
      <w:r w:rsidRPr="008B05D4">
        <w:rPr>
          <w:rFonts w:ascii="Times New Roman" w:hAnsi="Times New Roman"/>
        </w:rPr>
        <w:t xml:space="preserve">bahwa mekanisme penyewaan tanah wakaf oleh </w:t>
      </w:r>
      <w:r w:rsidRPr="008B05D4">
        <w:rPr>
          <w:rFonts w:ascii="Times New Roman" w:hAnsi="Times New Roman"/>
          <w:i/>
          <w:iCs/>
        </w:rPr>
        <w:t>Nazir</w:t>
      </w:r>
      <w:r w:rsidRPr="008B05D4">
        <w:rPr>
          <w:rFonts w:ascii="Times New Roman" w:hAnsi="Times New Roman"/>
        </w:rPr>
        <w:t xml:space="preserve"> di YPI Al-Asnawiyyah sudah memenuhi prinsip keadilan dan kemaslahatan sebagaimana dianjurkan dalam syariah. </w:t>
      </w:r>
      <w:r w:rsidRPr="00993065">
        <w:rPr>
          <w:rFonts w:ascii="Times New Roman" w:hAnsi="Times New Roman"/>
        </w:rPr>
        <w:t xml:space="preserve">Mazhab Hanafi cenderung membolehkan praktik tersebut berdasarkan istihsan bi al-‘urf, mengingat adat kebiasaan masyarakat setempat, sedangkan Mazhab Syafi’i lebih berhati-hati namun tidak secara tegas melarang. </w:t>
      </w:r>
      <w:r w:rsidRPr="00D92498">
        <w:rPr>
          <w:rFonts w:ascii="Times New Roman" w:hAnsi="Times New Roman"/>
          <w:lang w:val="en-US"/>
        </w:rPr>
        <w:t>Praktik ini terbukti memberikan manfaat ekonomi bagi lembaga dan masyarakat, sekaligus menjaga keberlanjutan aset wakaf.</w:t>
      </w:r>
    </w:p>
    <w:p w14:paraId="31558275" w14:textId="77777777" w:rsidR="00D92498" w:rsidRPr="00D92498" w:rsidRDefault="00D92498" w:rsidP="00D92498">
      <w:pPr>
        <w:spacing w:after="0" w:line="240" w:lineRule="auto"/>
        <w:jc w:val="both"/>
        <w:rPr>
          <w:rFonts w:ascii="Times New Roman" w:hAnsi="Times New Roman"/>
        </w:rPr>
      </w:pPr>
      <w:r w:rsidRPr="00D92498">
        <w:rPr>
          <w:rFonts w:ascii="Times New Roman" w:hAnsi="Times New Roman"/>
        </w:rPr>
        <w:t xml:space="preserve"> </w:t>
      </w:r>
    </w:p>
    <w:p w14:paraId="387A9FCA" w14:textId="5BC27613" w:rsidR="00D92498" w:rsidRPr="00D92498" w:rsidRDefault="00D92498" w:rsidP="008B05D4">
      <w:pPr>
        <w:spacing w:after="0" w:line="240" w:lineRule="auto"/>
        <w:ind w:left="1560" w:hanging="1560"/>
        <w:jc w:val="both"/>
        <w:rPr>
          <w:rFonts w:ascii="Times New Roman" w:hAnsi="Times New Roman"/>
        </w:rPr>
        <w:sectPr w:rsidR="00D92498" w:rsidRPr="00D92498" w:rsidSect="00F77C75">
          <w:headerReference w:type="default" r:id="rId9"/>
          <w:footerReference w:type="even" r:id="rId10"/>
          <w:footerReference w:type="default" r:id="rId11"/>
          <w:pgSz w:w="11906" w:h="16838"/>
          <w:pgMar w:top="1701" w:right="1701" w:bottom="1701" w:left="1701" w:header="709" w:footer="709" w:gutter="0"/>
          <w:pgNumType w:start="1"/>
          <w:cols w:space="708"/>
          <w:docGrid w:linePitch="360"/>
        </w:sectPr>
      </w:pPr>
      <w:r w:rsidRPr="00D92498">
        <w:rPr>
          <w:rFonts w:ascii="Times New Roman" w:hAnsi="Times New Roman"/>
          <w:b/>
          <w:bCs/>
        </w:rPr>
        <w:t xml:space="preserve">Kata </w:t>
      </w:r>
      <w:r w:rsidR="008B05D4">
        <w:rPr>
          <w:rFonts w:ascii="Times New Roman" w:hAnsi="Times New Roman"/>
          <w:b/>
          <w:bCs/>
        </w:rPr>
        <w:t>K</w:t>
      </w:r>
      <w:r w:rsidRPr="00D92498">
        <w:rPr>
          <w:rFonts w:ascii="Times New Roman" w:hAnsi="Times New Roman"/>
          <w:b/>
          <w:bCs/>
        </w:rPr>
        <w:t xml:space="preserve">unci : </w:t>
      </w:r>
      <w:r w:rsidRPr="00D92498">
        <w:rPr>
          <w:rFonts w:ascii="Times New Roman" w:hAnsi="Times New Roman"/>
        </w:rPr>
        <w:t>Mazhab Hanafi</w:t>
      </w:r>
      <w:r w:rsidR="008B05D4">
        <w:rPr>
          <w:rFonts w:ascii="Times New Roman" w:hAnsi="Times New Roman"/>
        </w:rPr>
        <w:t xml:space="preserve">, Mazhab </w:t>
      </w:r>
      <w:r w:rsidRPr="00D92498">
        <w:rPr>
          <w:rFonts w:ascii="Times New Roman" w:hAnsi="Times New Roman"/>
        </w:rPr>
        <w:t xml:space="preserve">Syafi’i, </w:t>
      </w:r>
      <w:r w:rsidR="008B05D4">
        <w:rPr>
          <w:rFonts w:ascii="Times New Roman" w:hAnsi="Times New Roman"/>
        </w:rPr>
        <w:t xml:space="preserve">Wakaf, Pertanian, </w:t>
      </w:r>
      <w:r w:rsidRPr="00D92498">
        <w:rPr>
          <w:rFonts w:ascii="Times New Roman" w:hAnsi="Times New Roman"/>
        </w:rPr>
        <w:t>YPI Al-Asnawiyyah.</w:t>
      </w:r>
    </w:p>
    <w:p w14:paraId="02615BE1" w14:textId="77777777" w:rsidR="00092B6D" w:rsidRDefault="00092B6D" w:rsidP="00092B6D">
      <w:pPr>
        <w:spacing w:after="0" w:line="240" w:lineRule="auto"/>
        <w:jc w:val="center"/>
        <w:rPr>
          <w:rFonts w:ascii="Times New Roman" w:hAnsi="Times New Roman"/>
          <w:b/>
          <w:bCs/>
          <w:lang w:val="en-US"/>
        </w:rPr>
      </w:pPr>
      <w:r w:rsidRPr="00092B6D">
        <w:rPr>
          <w:rFonts w:ascii="Times New Roman" w:hAnsi="Times New Roman"/>
          <w:b/>
          <w:bCs/>
          <w:lang w:val="en-US"/>
        </w:rPr>
        <w:lastRenderedPageBreak/>
        <w:t>Review of the Hanafi and Shafi’i Schools on the Leasing of Waqf Land</w:t>
      </w:r>
    </w:p>
    <w:p w14:paraId="1C06B952" w14:textId="20A8AF7F" w:rsidR="00092B6D" w:rsidRPr="00092B6D" w:rsidRDefault="00092B6D" w:rsidP="00092B6D">
      <w:pPr>
        <w:spacing w:after="0" w:line="240" w:lineRule="auto"/>
        <w:jc w:val="center"/>
        <w:rPr>
          <w:rFonts w:ascii="Times New Roman" w:hAnsi="Times New Roman"/>
          <w:b/>
          <w:bCs/>
          <w:lang w:val="en-US"/>
        </w:rPr>
      </w:pPr>
      <w:r w:rsidRPr="00092B6D">
        <w:rPr>
          <w:rFonts w:ascii="Times New Roman" w:hAnsi="Times New Roman"/>
          <w:b/>
          <w:bCs/>
          <w:lang w:val="en-US"/>
        </w:rPr>
        <w:t xml:space="preserve"> for the Agricultural Sector</w:t>
      </w:r>
    </w:p>
    <w:p w14:paraId="5350E7B1" w14:textId="77777777" w:rsidR="00D92498" w:rsidRPr="00092B6D" w:rsidRDefault="00D92498" w:rsidP="00D92498">
      <w:pPr>
        <w:spacing w:after="0" w:line="240" w:lineRule="auto"/>
        <w:rPr>
          <w:rFonts w:ascii="Times New Roman" w:hAnsi="Times New Roman"/>
          <w:b/>
          <w:bCs/>
          <w:lang w:val="en-US"/>
        </w:rPr>
      </w:pPr>
    </w:p>
    <w:p w14:paraId="78FFFD0E" w14:textId="77777777" w:rsidR="00993065" w:rsidRDefault="00993065" w:rsidP="00D92498">
      <w:pPr>
        <w:spacing w:after="0" w:line="240" w:lineRule="auto"/>
        <w:jc w:val="center"/>
        <w:rPr>
          <w:rFonts w:ascii="Times New Roman" w:hAnsi="Times New Roman"/>
          <w:b/>
          <w:bCs/>
          <w:lang w:val="en-US"/>
        </w:rPr>
      </w:pPr>
    </w:p>
    <w:p w14:paraId="145BD266" w14:textId="77777777" w:rsidR="00993065" w:rsidRDefault="00993065" w:rsidP="00D92498">
      <w:pPr>
        <w:spacing w:after="0" w:line="240" w:lineRule="auto"/>
        <w:jc w:val="center"/>
        <w:rPr>
          <w:rFonts w:ascii="Times New Roman" w:hAnsi="Times New Roman"/>
          <w:b/>
          <w:bCs/>
          <w:lang w:val="en-US"/>
        </w:rPr>
      </w:pPr>
    </w:p>
    <w:p w14:paraId="57616178" w14:textId="77777777" w:rsidR="00993065" w:rsidRDefault="00993065" w:rsidP="00993065">
      <w:pPr>
        <w:spacing w:after="0" w:line="240" w:lineRule="auto"/>
        <w:rPr>
          <w:rFonts w:ascii="Times New Roman" w:hAnsi="Times New Roman"/>
          <w:b/>
          <w:bCs/>
          <w:lang w:val="en-US"/>
        </w:rPr>
      </w:pPr>
      <w:r w:rsidRPr="00993065">
        <w:rPr>
          <w:rFonts w:ascii="Times New Roman" w:hAnsi="Times New Roman"/>
          <w:b/>
          <w:bCs/>
          <w:lang w:val="en-US"/>
        </w:rPr>
        <w:t>Abstract</w:t>
      </w:r>
    </w:p>
    <w:p w14:paraId="1811D583" w14:textId="77777777" w:rsidR="00993065" w:rsidRPr="00993065" w:rsidRDefault="00993065" w:rsidP="00993065">
      <w:pPr>
        <w:spacing w:after="0" w:line="240" w:lineRule="auto"/>
        <w:rPr>
          <w:rFonts w:ascii="Times New Roman" w:hAnsi="Times New Roman"/>
          <w:b/>
          <w:bCs/>
          <w:lang w:val="en-US"/>
        </w:rPr>
      </w:pPr>
    </w:p>
    <w:p w14:paraId="59A4E2E3" w14:textId="5CA3270E" w:rsidR="00993065" w:rsidRDefault="00993065" w:rsidP="00993065">
      <w:pPr>
        <w:spacing w:after="0" w:line="240" w:lineRule="auto"/>
        <w:jc w:val="both"/>
        <w:rPr>
          <w:rFonts w:ascii="Times New Roman" w:hAnsi="Times New Roman"/>
          <w:lang w:val="en-US"/>
        </w:rPr>
      </w:pPr>
      <w:r w:rsidRPr="00993065">
        <w:rPr>
          <w:rFonts w:ascii="Times New Roman" w:hAnsi="Times New Roman"/>
          <w:lang w:val="en-US"/>
        </w:rPr>
        <w:t>This study is motivated by the practice of leasing waqf land at YPI Al-Asnawiyyah, Bunikasih Village, Warungkondang District, Cianjur Regency, which is utilized for agricultural purposes. This practice has led to differing views, particularly from the perspective of Islamic law, regarding the permissibility of leasing waqf land, thus requiring analysis based on the Hanafi and Shafi’i schools of thought. The objective of this study is to examine the mechanism of leasing waqf land for agriculture carried out by YPI Al-Asnawiyyah Bunikasih Cianjur, and to analyze the perspectives of Hanafi and Shafi’i scholars on such practices.</w:t>
      </w:r>
      <w:r>
        <w:rPr>
          <w:rFonts w:ascii="Times New Roman" w:hAnsi="Times New Roman"/>
          <w:lang w:val="en-US"/>
        </w:rPr>
        <w:t xml:space="preserve"> </w:t>
      </w:r>
      <w:r w:rsidRPr="00993065">
        <w:rPr>
          <w:rFonts w:ascii="Times New Roman" w:hAnsi="Times New Roman"/>
          <w:lang w:val="en-US"/>
        </w:rPr>
        <w:t xml:space="preserve">This research employs a qualitative method with a descriptive case study approach. Data were collected through in-depth interviews, observation, and documentation. Data analysis was conducted inductively by examining the views of the Hanafi and Shafi’i schools. Primary data sources include field data as well as classical texts, namely </w:t>
      </w:r>
      <w:r w:rsidRPr="00993065">
        <w:rPr>
          <w:rFonts w:ascii="Times New Roman" w:hAnsi="Times New Roman"/>
          <w:i/>
          <w:iCs/>
          <w:lang w:val="en-US"/>
        </w:rPr>
        <w:t>Al-Mabsut</w:t>
      </w:r>
      <w:r w:rsidRPr="00993065">
        <w:rPr>
          <w:rFonts w:ascii="Times New Roman" w:hAnsi="Times New Roman"/>
          <w:lang w:val="en-US"/>
        </w:rPr>
        <w:t xml:space="preserve"> by al-Sarakhsi (Hanafi school) and </w:t>
      </w:r>
      <w:r w:rsidRPr="00993065">
        <w:rPr>
          <w:rFonts w:ascii="Times New Roman" w:hAnsi="Times New Roman"/>
          <w:i/>
          <w:iCs/>
          <w:lang w:val="en-US"/>
        </w:rPr>
        <w:t>Al-Wajiz fi Fiqh al-Imam al-Shafi’i</w:t>
      </w:r>
      <w:r w:rsidRPr="00993065">
        <w:rPr>
          <w:rFonts w:ascii="Times New Roman" w:hAnsi="Times New Roman"/>
          <w:lang w:val="en-US"/>
        </w:rPr>
        <w:t xml:space="preserve"> by al-Ghazali (Shafi’i school).</w:t>
      </w:r>
      <w:r>
        <w:rPr>
          <w:rFonts w:ascii="Times New Roman" w:hAnsi="Times New Roman"/>
          <w:lang w:val="en-US"/>
        </w:rPr>
        <w:t xml:space="preserve"> </w:t>
      </w:r>
      <w:r w:rsidRPr="00993065">
        <w:rPr>
          <w:rFonts w:ascii="Times New Roman" w:hAnsi="Times New Roman"/>
          <w:lang w:val="en-US"/>
        </w:rPr>
        <w:t xml:space="preserve">The study concludes that the mechanism of leasing waqf land by the nazir at YPI Al-Asnawiyyah aligns with the principles of justice and public benefit (maslahah) as prescribed in Islamic law. The Hanafi school tends to permit this practice based on </w:t>
      </w:r>
      <w:r w:rsidRPr="00993065">
        <w:rPr>
          <w:rFonts w:ascii="Times New Roman" w:hAnsi="Times New Roman"/>
          <w:i/>
          <w:iCs/>
          <w:lang w:val="en-US"/>
        </w:rPr>
        <w:t>istihsan bi al-‘urf</w:t>
      </w:r>
      <w:r w:rsidRPr="00993065">
        <w:rPr>
          <w:rFonts w:ascii="Times New Roman" w:hAnsi="Times New Roman"/>
          <w:lang w:val="en-US"/>
        </w:rPr>
        <w:t>, considering local customs, while the Shafi’i school adopts a more cautious stance but does not explicitly prohibit it. This practice has proven to provide economic benefits for the institution and the surrounding community, while also ensuring the sustainability of waqf assets.</w:t>
      </w:r>
    </w:p>
    <w:p w14:paraId="73C7783A" w14:textId="77777777" w:rsidR="00993065" w:rsidRPr="00993065" w:rsidRDefault="00993065" w:rsidP="00993065">
      <w:pPr>
        <w:spacing w:after="0" w:line="240" w:lineRule="auto"/>
        <w:jc w:val="both"/>
        <w:rPr>
          <w:rFonts w:ascii="Times New Roman" w:hAnsi="Times New Roman"/>
          <w:lang w:val="en-US"/>
        </w:rPr>
      </w:pPr>
    </w:p>
    <w:p w14:paraId="25A11647" w14:textId="465C4860" w:rsidR="00993065" w:rsidRPr="00993065" w:rsidRDefault="00993065" w:rsidP="00993065">
      <w:pPr>
        <w:spacing w:after="0" w:line="240" w:lineRule="auto"/>
        <w:jc w:val="both"/>
        <w:rPr>
          <w:rFonts w:ascii="Times New Roman" w:hAnsi="Times New Roman"/>
          <w:lang w:val="en-US"/>
        </w:rPr>
      </w:pPr>
      <w:r w:rsidRPr="00993065">
        <w:rPr>
          <w:rFonts w:ascii="Times New Roman" w:hAnsi="Times New Roman"/>
          <w:b/>
          <w:bCs/>
          <w:lang w:val="en-US"/>
        </w:rPr>
        <w:t>Keywords</w:t>
      </w:r>
      <w:r>
        <w:rPr>
          <w:rFonts w:ascii="Times New Roman" w:hAnsi="Times New Roman"/>
          <w:b/>
          <w:bCs/>
          <w:lang w:val="en-US"/>
        </w:rPr>
        <w:t xml:space="preserve"> </w:t>
      </w:r>
      <w:r w:rsidRPr="00993065">
        <w:rPr>
          <w:rFonts w:ascii="Times New Roman" w:hAnsi="Times New Roman"/>
          <w:b/>
          <w:bCs/>
          <w:lang w:val="en-US"/>
        </w:rPr>
        <w:t xml:space="preserve">: </w:t>
      </w:r>
      <w:r w:rsidRPr="00993065">
        <w:rPr>
          <w:rFonts w:ascii="Times New Roman" w:hAnsi="Times New Roman"/>
          <w:lang w:val="en-US"/>
        </w:rPr>
        <w:t>Hanafi School, Shafi’i School, Waqf, Agriculture, YPI Al-Asnawiyyah.</w:t>
      </w:r>
    </w:p>
    <w:p w14:paraId="112BB1B1" w14:textId="77777777" w:rsidR="00993065" w:rsidRDefault="00993065" w:rsidP="00D92498">
      <w:pPr>
        <w:spacing w:after="0" w:line="240" w:lineRule="auto"/>
        <w:jc w:val="center"/>
        <w:rPr>
          <w:rFonts w:ascii="Times New Roman" w:hAnsi="Times New Roman"/>
          <w:b/>
          <w:bCs/>
          <w:lang w:val="en-US"/>
        </w:rPr>
      </w:pPr>
    </w:p>
    <w:p w14:paraId="18092463" w14:textId="77777777" w:rsidR="00993065" w:rsidRPr="00D92498" w:rsidRDefault="00993065" w:rsidP="00D92498">
      <w:pPr>
        <w:spacing w:after="0" w:line="240" w:lineRule="auto"/>
        <w:jc w:val="center"/>
        <w:rPr>
          <w:rFonts w:ascii="Times New Roman" w:hAnsi="Times New Roman"/>
          <w:b/>
          <w:bCs/>
          <w:lang w:val="en-US"/>
        </w:rPr>
      </w:pPr>
    </w:p>
    <w:p w14:paraId="4EF572A5" w14:textId="77777777" w:rsidR="00D92498" w:rsidRPr="00D92498" w:rsidRDefault="00D92498" w:rsidP="00D92498">
      <w:pPr>
        <w:spacing w:after="0" w:line="240" w:lineRule="auto"/>
        <w:jc w:val="center"/>
        <w:rPr>
          <w:rFonts w:ascii="Times New Roman" w:hAnsi="Times New Roman"/>
          <w:b/>
          <w:bCs/>
          <w:lang w:val="en-US"/>
        </w:rPr>
      </w:pPr>
    </w:p>
    <w:p w14:paraId="37499A6F" w14:textId="56A6EB3C" w:rsidR="008B7B2C" w:rsidRPr="00197019" w:rsidRDefault="00DE3697" w:rsidP="007E025E">
      <w:pPr>
        <w:pStyle w:val="Heading1"/>
        <w:spacing w:before="0" w:after="0" w:line="360" w:lineRule="auto"/>
        <w:jc w:val="left"/>
        <w:rPr>
          <w:b w:val="0"/>
          <w:bCs/>
          <w:color w:val="auto"/>
        </w:rPr>
      </w:pPr>
      <w:bookmarkStart w:id="3" w:name="_Toc193371709"/>
      <w:bookmarkEnd w:id="0"/>
      <w:r w:rsidRPr="00197019">
        <w:rPr>
          <w:bCs/>
          <w:color w:val="auto"/>
        </w:rPr>
        <w:t>Pendahuluan</w:t>
      </w:r>
      <w:bookmarkEnd w:id="3"/>
    </w:p>
    <w:p w14:paraId="4EACE556" w14:textId="77777777" w:rsidR="00EC52BA" w:rsidRDefault="00E5476F" w:rsidP="00EC52BA">
      <w:pPr>
        <w:pStyle w:val="ListParagraph"/>
        <w:spacing w:after="0" w:line="360" w:lineRule="auto"/>
        <w:ind w:left="0" w:firstLine="567"/>
        <w:jc w:val="both"/>
        <w:rPr>
          <w:rFonts w:ascii="Times New Roman" w:hAnsi="Times New Roman" w:cs="Times New Roman"/>
        </w:rPr>
      </w:pPr>
      <w:r w:rsidRPr="00E5476F">
        <w:rPr>
          <w:rFonts w:ascii="Times New Roman" w:hAnsi="Times New Roman"/>
          <w:lang w:val="en-US"/>
        </w:rPr>
        <w:t>Indonesia merupakan salah satu negara dengan mayoritas penduduk beragama Islam, yang memiliki aset tanah wakaf dalam jumlah sangat besar dan tersebar luas. Berdasarkan data Sistem Informasi Wakaf Kementerian Agama RI  tercatat sekitar 57.263,69 hektare tanah wakaf yang telah bersertifikat, tersebar di 440.512 titik lokasi di berbagai provinsi, seperti Jawa Timur, Jawa Tengah, Aceh, Banten, dan Jawa Barat. Tanah wakaf tersebut dimanfaatkan untuk mendukung pemberdayaan masyarakat melalui pembangunan berbagai fasilitas sosial dan keagamaan, antara lain masjid, sekolah, pesantren, pemakaman, serta kegiatan sosial lainnya</w:t>
      </w:r>
      <w:r w:rsidR="008B7B2C" w:rsidRPr="00E5476F">
        <w:rPr>
          <w:rFonts w:ascii="Times New Roman" w:hAnsi="Times New Roman" w:cs="Times New Roman"/>
        </w:rPr>
        <w:t>.</w:t>
      </w:r>
      <w:r w:rsidR="008B7B2C">
        <w:rPr>
          <w:rStyle w:val="FootnoteReference"/>
        </w:rPr>
        <w:footnoteReference w:id="1"/>
      </w:r>
    </w:p>
    <w:p w14:paraId="3A7DFBEC" w14:textId="51396015" w:rsidR="008B7B2C" w:rsidRPr="00EC52BA" w:rsidRDefault="00EC52BA" w:rsidP="00EC52BA">
      <w:pPr>
        <w:pStyle w:val="ListParagraph"/>
        <w:spacing w:after="0" w:line="360" w:lineRule="auto"/>
        <w:ind w:left="0" w:firstLine="567"/>
        <w:jc w:val="both"/>
        <w:rPr>
          <w:rFonts w:ascii="Times New Roman" w:hAnsi="Times New Roman"/>
          <w:lang w:val="en-US"/>
        </w:rPr>
      </w:pPr>
      <w:r w:rsidRPr="00EC52BA">
        <w:rPr>
          <w:rFonts w:ascii="Times New Roman" w:hAnsi="Times New Roman"/>
          <w:lang w:val="en-US"/>
        </w:rPr>
        <w:t>Wakaf telah dikenal sejak masa awal perkembangan Islam di dunia, khususnya pada periode kenabian Nabi Muhammad SAW. Praktik wakaf mulai berkembang di Kota Madinah, salah satunya ditandai dengan pendirian Masjid Quba, dan sejak saat itu telah dipraktikkan oleh masyarakat Muslim generasi awal. Secara umum, harta wakaf terbagi menjadi dua kategori, yaitu: (1) harta wakaf bergerak, seperti buku dan hewan, serta (2) harta wakaf tidak bergerak, seperti tanah dan bangunan.</w:t>
      </w:r>
      <w:r w:rsidR="008B7B2C" w:rsidRPr="002A2A24">
        <w:rPr>
          <w:rStyle w:val="FootnoteReference"/>
          <w:rFonts w:ascii="Times New Roman" w:hAnsi="Times New Roman"/>
        </w:rPr>
        <w:footnoteReference w:id="2"/>
      </w:r>
    </w:p>
    <w:bookmarkEnd w:id="1"/>
    <w:p w14:paraId="0C7CF492" w14:textId="603D91CA" w:rsidR="009C5B8D" w:rsidRPr="009C5B8D" w:rsidRDefault="009C5B8D" w:rsidP="009C5B8D">
      <w:pPr>
        <w:spacing w:after="0" w:line="360" w:lineRule="auto"/>
        <w:ind w:firstLine="567"/>
        <w:jc w:val="both"/>
        <w:rPr>
          <w:rFonts w:ascii="Times New Roman" w:hAnsi="Times New Roman"/>
          <w:lang w:val="en-US"/>
        </w:rPr>
      </w:pPr>
      <w:r w:rsidRPr="009C5B8D">
        <w:rPr>
          <w:rFonts w:ascii="Times New Roman" w:hAnsi="Times New Roman"/>
        </w:rPr>
        <w:t xml:space="preserve">Tanah wakaf merupakan salah satu bentuk harta wakaf tidak bergerak yang diserahkan oleh seorang wakif sebagai bagian dari amal jariyah, dengan tujuan digunakan (ditasharrufkan) di jalan Allah SWT. </w:t>
      </w:r>
      <w:r w:rsidRPr="009C5B8D">
        <w:rPr>
          <w:rFonts w:ascii="Times New Roman" w:hAnsi="Times New Roman"/>
          <w:lang w:val="en-US"/>
        </w:rPr>
        <w:t>Penyerahan ini dilakukan dengan menghibahkan sebagian harta kepada pihak yang berhak, baik individu maupun nazir (pengelola wakaf) pada lembaga tertentu untuk dikelola secara produktif. Melalui pengelolaan tersebut, tanah wakaf diharapkan mampu memberikan manfaat yang luas dan berkelanjutan bagi kesejahteraan masyarakat, lembaga, serta kepentingan sosial lainnya.</w:t>
      </w:r>
    </w:p>
    <w:p w14:paraId="38EAE240" w14:textId="55CC8E65" w:rsidR="00DF511F" w:rsidRPr="00DF511F" w:rsidRDefault="00B66997" w:rsidP="00792753">
      <w:pPr>
        <w:spacing w:after="0" w:line="360" w:lineRule="auto"/>
        <w:ind w:firstLine="567"/>
        <w:jc w:val="both"/>
        <w:rPr>
          <w:rFonts w:ascii="Times New Roman" w:hAnsi="Times New Roman"/>
        </w:rPr>
      </w:pPr>
      <w:r>
        <w:rPr>
          <w:rFonts w:ascii="Times New Roman" w:hAnsi="Times New Roman"/>
        </w:rPr>
        <w:t>T</w:t>
      </w:r>
      <w:r w:rsidR="008B7B2C" w:rsidRPr="002A2A24">
        <w:rPr>
          <w:rFonts w:ascii="Times New Roman" w:hAnsi="Times New Roman"/>
        </w:rPr>
        <w:t xml:space="preserve">erdapat beberapa dalil umum yang menerangkan tentang anjuran </w:t>
      </w:r>
      <w:r w:rsidR="008B7B2C" w:rsidRPr="007C37D8">
        <w:rPr>
          <w:rFonts w:ascii="Times New Roman" w:hAnsi="Times New Roman"/>
          <w:iCs/>
        </w:rPr>
        <w:t>bers</w:t>
      </w:r>
      <w:r w:rsidR="007C37D8" w:rsidRPr="007C37D8">
        <w:rPr>
          <w:rFonts w:ascii="Times New Roman" w:hAnsi="Times New Roman"/>
          <w:iCs/>
        </w:rPr>
        <w:t>e</w:t>
      </w:r>
      <w:r w:rsidR="008B7B2C" w:rsidRPr="007C37D8">
        <w:rPr>
          <w:rFonts w:ascii="Times New Roman" w:hAnsi="Times New Roman"/>
          <w:iCs/>
        </w:rPr>
        <w:t>d</w:t>
      </w:r>
      <w:r w:rsidR="007C37D8" w:rsidRPr="007C37D8">
        <w:rPr>
          <w:rFonts w:ascii="Times New Roman" w:hAnsi="Times New Roman"/>
          <w:iCs/>
        </w:rPr>
        <w:t>ek</w:t>
      </w:r>
      <w:r w:rsidR="008B7B2C" w:rsidRPr="007C37D8">
        <w:rPr>
          <w:rFonts w:ascii="Times New Roman" w:hAnsi="Times New Roman"/>
          <w:iCs/>
        </w:rPr>
        <w:t>ah</w:t>
      </w:r>
      <w:r w:rsidR="008B7B2C" w:rsidRPr="002A2A24">
        <w:rPr>
          <w:rFonts w:ascii="Times New Roman" w:hAnsi="Times New Roman"/>
        </w:rPr>
        <w:t xml:space="preserve"> dan berbuat kebaikan. </w:t>
      </w:r>
      <w:r>
        <w:rPr>
          <w:rFonts w:ascii="Times New Roman" w:hAnsi="Times New Roman"/>
        </w:rPr>
        <w:t>Di</w:t>
      </w:r>
      <w:r w:rsidR="00792753">
        <w:rPr>
          <w:rFonts w:ascii="Times New Roman" w:hAnsi="Times New Roman"/>
        </w:rPr>
        <w:t xml:space="preserve"> </w:t>
      </w:r>
      <w:r>
        <w:rPr>
          <w:rFonts w:ascii="Times New Roman" w:hAnsi="Times New Roman"/>
        </w:rPr>
        <w:t xml:space="preserve">antaranya </w:t>
      </w:r>
      <w:r w:rsidR="008B7B2C" w:rsidRPr="002A2A24">
        <w:rPr>
          <w:rFonts w:ascii="Times New Roman" w:hAnsi="Times New Roman"/>
        </w:rPr>
        <w:t>dalil yang dianjurkan untuk berb</w:t>
      </w:r>
      <w:r w:rsidR="00D17BB7">
        <w:rPr>
          <w:rFonts w:ascii="Times New Roman" w:hAnsi="Times New Roman"/>
        </w:rPr>
        <w:t>uat kebaikan</w:t>
      </w:r>
      <w:r w:rsidR="008B7B2C" w:rsidRPr="002A2A24">
        <w:rPr>
          <w:rFonts w:ascii="Times New Roman" w:hAnsi="Times New Roman"/>
        </w:rPr>
        <w:t>.</w:t>
      </w:r>
      <w:r w:rsidR="008B7B2C" w:rsidRPr="002A2A24">
        <w:rPr>
          <w:rStyle w:val="FootnoteReference"/>
          <w:rFonts w:ascii="Times New Roman" w:hAnsi="Times New Roman"/>
        </w:rPr>
        <w:footnoteReference w:id="3"/>
      </w:r>
      <w:r w:rsidR="00DF511F">
        <w:rPr>
          <w:rFonts w:ascii="Times New Roman" w:hAnsi="Times New Roman"/>
        </w:rPr>
        <w:t xml:space="preserve"> </w:t>
      </w:r>
      <w:r w:rsidR="006218A7" w:rsidRPr="006218A7">
        <w:rPr>
          <w:rFonts w:ascii="Times New Roman" w:hAnsi="Times New Roman"/>
        </w:rPr>
        <w:t>Allah Subhanahu Wa Ta’ala berfirman</w:t>
      </w:r>
      <w:r w:rsidR="00792753">
        <w:rPr>
          <w:rFonts w:ascii="Times New Roman" w:hAnsi="Times New Roman"/>
        </w:rPr>
        <w:t xml:space="preserve"> </w:t>
      </w:r>
      <w:r w:rsidR="006218A7" w:rsidRPr="006218A7">
        <w:rPr>
          <w:rFonts w:ascii="Times New Roman" w:hAnsi="Times New Roman"/>
        </w:rPr>
        <w:t>:</w:t>
      </w:r>
    </w:p>
    <w:p w14:paraId="3BEB8B72" w14:textId="57538FB2" w:rsidR="008B7B2C" w:rsidRDefault="003F1733" w:rsidP="003F1733">
      <w:pPr>
        <w:spacing w:after="0" w:line="240" w:lineRule="auto"/>
        <w:ind w:left="567"/>
        <w:jc w:val="both"/>
        <w:rPr>
          <w:rFonts w:ascii="Times New Roman" w:hAnsi="Times New Roman"/>
          <w:i/>
          <w:iCs/>
        </w:rPr>
      </w:pPr>
      <w:r w:rsidRPr="006218A7">
        <w:rPr>
          <w:rFonts w:ascii="Times New Roman" w:hAnsi="Times New Roman"/>
          <w:i/>
          <w:iCs/>
        </w:rPr>
        <w:t xml:space="preserve"> </w:t>
      </w:r>
      <w:r w:rsidR="006218A7" w:rsidRPr="006218A7">
        <w:rPr>
          <w:rFonts w:ascii="Times New Roman" w:hAnsi="Times New Roman"/>
          <w:i/>
          <w:iCs/>
        </w:rPr>
        <w:t xml:space="preserve">“Wahai orang-orang yang beriman! Infakkanlah sebagian dari hasil usahamu yang baik-baik dan sebagian dari apa yang Kami keluarkan dari bumi untukmu. </w:t>
      </w:r>
      <w:r w:rsidR="006218A7" w:rsidRPr="006218A7">
        <w:rPr>
          <w:rFonts w:ascii="Times New Roman" w:hAnsi="Times New Roman"/>
        </w:rPr>
        <w:t xml:space="preserve">(QS. Al-Baqarah </w:t>
      </w:r>
      <w:r w:rsidR="00627D33">
        <w:rPr>
          <w:rFonts w:ascii="Times New Roman" w:hAnsi="Times New Roman"/>
        </w:rPr>
        <w:t>[</w:t>
      </w:r>
      <w:r w:rsidR="006218A7" w:rsidRPr="006218A7">
        <w:rPr>
          <w:rFonts w:ascii="Times New Roman" w:hAnsi="Times New Roman"/>
        </w:rPr>
        <w:t>2</w:t>
      </w:r>
      <w:r w:rsidR="00627D33">
        <w:rPr>
          <w:rFonts w:ascii="Times New Roman" w:hAnsi="Times New Roman"/>
        </w:rPr>
        <w:t xml:space="preserve">] </w:t>
      </w:r>
      <w:r w:rsidR="006218A7" w:rsidRPr="006218A7">
        <w:rPr>
          <w:rFonts w:ascii="Times New Roman" w:hAnsi="Times New Roman"/>
        </w:rPr>
        <w:t>: 267)</w:t>
      </w:r>
      <w:r w:rsidR="00032605">
        <w:rPr>
          <w:rFonts w:ascii="Times New Roman" w:hAnsi="Times New Roman"/>
        </w:rPr>
        <w:t>.</w:t>
      </w:r>
    </w:p>
    <w:p w14:paraId="23A6C895" w14:textId="77777777" w:rsidR="00D17BB7" w:rsidRPr="003B2B6D" w:rsidRDefault="00D17BB7" w:rsidP="00D17BB7">
      <w:pPr>
        <w:spacing w:after="0" w:line="240" w:lineRule="auto"/>
        <w:ind w:left="1276" w:hanging="850"/>
        <w:jc w:val="both"/>
        <w:rPr>
          <w:rFonts w:ascii="Times New Roman" w:hAnsi="Times New Roman"/>
          <w:i/>
          <w:iCs/>
        </w:rPr>
      </w:pPr>
    </w:p>
    <w:p w14:paraId="5651590C" w14:textId="06B7ACE2" w:rsidR="008B7B2C" w:rsidRPr="00104B14" w:rsidRDefault="008B7B2C" w:rsidP="008B7B2C">
      <w:pPr>
        <w:pStyle w:val="ListParagraph"/>
        <w:tabs>
          <w:tab w:val="left" w:pos="1276"/>
        </w:tabs>
        <w:spacing w:after="0" w:line="480" w:lineRule="auto"/>
        <w:ind w:left="426"/>
        <w:jc w:val="both"/>
        <w:rPr>
          <w:rFonts w:ascii="Times New Roman" w:hAnsi="Times New Roman"/>
        </w:rPr>
      </w:pPr>
      <w:r w:rsidRPr="00E027C8">
        <w:rPr>
          <w:rFonts w:ascii="Times New Roman" w:hAnsi="Times New Roman"/>
        </w:rPr>
        <w:t>Dalam Hadis Sahih Muslim</w:t>
      </w:r>
      <w:r w:rsidR="00032605">
        <w:rPr>
          <w:rFonts w:ascii="Times New Roman" w:hAnsi="Times New Roman"/>
        </w:rPr>
        <w:t xml:space="preserve"> </w:t>
      </w:r>
      <w:r w:rsidRPr="00E027C8">
        <w:rPr>
          <w:rFonts w:ascii="Times New Roman" w:hAnsi="Times New Roman"/>
        </w:rPr>
        <w:t>:</w:t>
      </w:r>
    </w:p>
    <w:p w14:paraId="09D209E3" w14:textId="77777777" w:rsidR="008B7B2C" w:rsidRPr="005263F5" w:rsidRDefault="008B7B2C" w:rsidP="008B7B2C">
      <w:pPr>
        <w:pStyle w:val="ListParagraph"/>
        <w:spacing w:after="0" w:line="240" w:lineRule="auto"/>
        <w:ind w:left="426"/>
        <w:jc w:val="right"/>
        <w:rPr>
          <w:rFonts w:ascii="Traditional Arabic" w:hAnsi="Traditional Arabic" w:cs="Traditional Arabic"/>
          <w:sz w:val="36"/>
          <w:szCs w:val="36"/>
        </w:rPr>
      </w:pPr>
      <w:r w:rsidRPr="005263F5">
        <w:rPr>
          <w:rFonts w:ascii="Traditional Arabic" w:hAnsi="Traditional Arabic" w:cs="Traditional Arabic"/>
          <w:sz w:val="36"/>
          <w:szCs w:val="36"/>
          <w:rtl/>
        </w:rPr>
        <w:t>إِذَا مَاتَ الإِنْسَانُ انْقَطَعَ عَنْهُ عَمَلُهُ إِلَّا مِنْ ثَلَاثٍ: صَدَقَةٍ جَارِيَةٍ، أَوْ عِلْمٍ يُنْتَفَعُ بِهِ، أَوْ وَلَدٍ صَالِحٍ يَدْعُو لَهُ.</w:t>
      </w:r>
    </w:p>
    <w:p w14:paraId="6A1D817C" w14:textId="3274773F" w:rsidR="008B7B2C" w:rsidRPr="001F49D5" w:rsidRDefault="008B7B2C" w:rsidP="001F49D5">
      <w:pPr>
        <w:pStyle w:val="ListParagraph"/>
        <w:spacing w:before="240" w:line="240" w:lineRule="auto"/>
        <w:ind w:left="426"/>
        <w:jc w:val="both"/>
        <w:rPr>
          <w:rFonts w:ascii="Times New Roman" w:hAnsi="Times New Roman" w:cs="Times New Roman"/>
          <w:i/>
          <w:iCs/>
        </w:rPr>
      </w:pPr>
      <w:r w:rsidRPr="00E027C8">
        <w:rPr>
          <w:rFonts w:ascii="Times New Roman" w:hAnsi="Times New Roman" w:cs="Times New Roman"/>
          <w:i/>
          <w:iCs/>
        </w:rPr>
        <w:t xml:space="preserve">Jika seseorang meninggal dunia, maka terputuslah amalnya kecuali </w:t>
      </w:r>
      <w:r w:rsidRPr="001F49D5">
        <w:rPr>
          <w:rFonts w:ascii="Times New Roman" w:hAnsi="Times New Roman" w:cs="Times New Roman"/>
          <w:i/>
          <w:iCs/>
        </w:rPr>
        <w:t>dari tiga hal: sedekah jariyah, ilmu yang bermanfaat, atau anak shalih yang mendoakannya."</w:t>
      </w:r>
      <w:r w:rsidR="00BC1250">
        <w:rPr>
          <w:rFonts w:ascii="Times New Roman" w:hAnsi="Times New Roman" w:cs="Times New Roman"/>
          <w:i/>
          <w:iCs/>
        </w:rPr>
        <w:t xml:space="preserve"> </w:t>
      </w:r>
      <w:r w:rsidRPr="001F49D5">
        <w:rPr>
          <w:rFonts w:ascii="Times New Roman" w:hAnsi="Times New Roman" w:cs="Times New Roman"/>
        </w:rPr>
        <w:t>(HR. Muslim</w:t>
      </w:r>
      <w:r w:rsidR="00032605">
        <w:rPr>
          <w:rFonts w:ascii="Times New Roman" w:hAnsi="Times New Roman" w:cs="Times New Roman"/>
        </w:rPr>
        <w:t xml:space="preserve"> N</w:t>
      </w:r>
      <w:r w:rsidRPr="001F49D5">
        <w:rPr>
          <w:rFonts w:ascii="Times New Roman" w:hAnsi="Times New Roman" w:cs="Times New Roman"/>
        </w:rPr>
        <w:t>o. 1631)</w:t>
      </w:r>
      <w:r w:rsidR="00627D33">
        <w:rPr>
          <w:rFonts w:ascii="Times New Roman" w:hAnsi="Times New Roman" w:cs="Times New Roman"/>
        </w:rPr>
        <w:t>.</w:t>
      </w:r>
    </w:p>
    <w:p w14:paraId="08FD6358" w14:textId="77777777" w:rsidR="008B7B2C" w:rsidRPr="00D23FEF" w:rsidRDefault="008B7B2C" w:rsidP="008B7B2C">
      <w:pPr>
        <w:pStyle w:val="ListParagraph"/>
        <w:spacing w:before="240" w:line="240" w:lineRule="auto"/>
        <w:ind w:left="1276"/>
        <w:jc w:val="both"/>
        <w:rPr>
          <w:rFonts w:ascii="Times New Roman" w:hAnsi="Times New Roman" w:cs="Times New Roman"/>
          <w:i/>
          <w:iCs/>
        </w:rPr>
      </w:pPr>
    </w:p>
    <w:p w14:paraId="6E82ED9D" w14:textId="6DF6CA59" w:rsidR="001445E4" w:rsidRPr="00907343" w:rsidRDefault="001445E4" w:rsidP="00907343">
      <w:pPr>
        <w:pStyle w:val="ListParagraph"/>
        <w:tabs>
          <w:tab w:val="left" w:pos="270"/>
          <w:tab w:val="left" w:pos="1092"/>
        </w:tabs>
        <w:spacing w:after="0" w:line="360" w:lineRule="auto"/>
        <w:ind w:left="0" w:firstLine="567"/>
        <w:jc w:val="both"/>
        <w:rPr>
          <w:rFonts w:ascii="Times New Roman" w:hAnsi="Times New Roman"/>
          <w:lang w:val="en-US"/>
        </w:rPr>
      </w:pPr>
      <w:r w:rsidRPr="001445E4">
        <w:rPr>
          <w:rFonts w:ascii="Times New Roman" w:hAnsi="Times New Roman"/>
          <w:lang w:val="en-US"/>
        </w:rPr>
        <w:t>Hadis tersebut menjelaskan bahwa amal seseorang terputus setelah meninggal, kecuali tiga hal</w:t>
      </w:r>
      <w:r w:rsidR="00AA1F40">
        <w:rPr>
          <w:rFonts w:ascii="Times New Roman" w:hAnsi="Times New Roman"/>
          <w:lang w:val="en-US"/>
        </w:rPr>
        <w:t xml:space="preserve"> </w:t>
      </w:r>
      <w:r w:rsidRPr="001445E4">
        <w:rPr>
          <w:rFonts w:ascii="Times New Roman" w:hAnsi="Times New Roman"/>
          <w:lang w:val="en-US"/>
        </w:rPr>
        <w:t>: sedekah jariah, ilmu yang bermanfaat, dan anak saleh yang mendoakannya. Ketiganya tetap memberi pahala karena manfaatnya terus berlanjut. Para ulama juga menjadikan hadis ini sebagai dasar disyariatkannya wakaf, karena termasuk sedekah jariah.</w:t>
      </w:r>
      <w:r w:rsidR="00E85191">
        <w:rPr>
          <w:rStyle w:val="FootnoteReference"/>
          <w:lang w:val="en-US"/>
        </w:rPr>
        <w:footnoteReference w:id="4"/>
      </w:r>
    </w:p>
    <w:p w14:paraId="329D4810" w14:textId="12A2116B" w:rsidR="002C4C6F" w:rsidRPr="002C4C6F" w:rsidRDefault="002C4C6F" w:rsidP="002C4C6F">
      <w:pPr>
        <w:pStyle w:val="ListParagraph"/>
        <w:tabs>
          <w:tab w:val="left" w:pos="270"/>
          <w:tab w:val="left" w:pos="1092"/>
        </w:tabs>
        <w:spacing w:after="0" w:line="360" w:lineRule="auto"/>
        <w:ind w:left="0" w:firstLine="567"/>
        <w:jc w:val="both"/>
        <w:rPr>
          <w:rFonts w:ascii="Times New Roman" w:hAnsi="Times New Roman"/>
          <w:lang w:val="en-US"/>
        </w:rPr>
      </w:pPr>
      <w:r w:rsidRPr="002C4C6F">
        <w:rPr>
          <w:rFonts w:ascii="Times New Roman" w:hAnsi="Times New Roman"/>
        </w:rPr>
        <w:t xml:space="preserve">Dalil Al-Qur’an dan Hadis menunjukkan bahwa wakaf merupakan bentuk amal kebaikan dengan menginfakkan harta untuk mendekatkan diri kepada Allah SWT dan sebagai bekal ibadah di akhirat. </w:t>
      </w:r>
      <w:r w:rsidRPr="002C4C6F">
        <w:rPr>
          <w:rFonts w:ascii="Times New Roman" w:hAnsi="Times New Roman"/>
          <w:lang w:val="en-US"/>
        </w:rPr>
        <w:t>Wakaf dikenal sebagai sedekah jariyah yang pahalanya terus mengalir meskipun pewakaf telah meninggal dunia. Karena berkaitan dengan kepentingan umum, wakaf memerlukan pengelolaan yang baik, baik dari sisi administrasi maupun pemanfaatannya, sesuai dengan peraturan yang berlaku.</w:t>
      </w:r>
    </w:p>
    <w:p w14:paraId="39289098" w14:textId="77777777" w:rsidR="002C4C6F" w:rsidRDefault="002C4C6F" w:rsidP="002C4C6F">
      <w:pPr>
        <w:pStyle w:val="ListParagraph"/>
        <w:tabs>
          <w:tab w:val="left" w:pos="270"/>
          <w:tab w:val="left" w:pos="1092"/>
        </w:tabs>
        <w:spacing w:after="0" w:line="360" w:lineRule="auto"/>
        <w:ind w:left="0" w:firstLine="567"/>
        <w:jc w:val="both"/>
        <w:rPr>
          <w:rFonts w:ascii="Times New Roman" w:hAnsi="Times New Roman"/>
          <w:color w:val="000000"/>
          <w:spacing w:val="3"/>
          <w:shd w:val="clear" w:color="auto" w:fill="FCFCFC"/>
        </w:rPr>
      </w:pPr>
      <w:r w:rsidRPr="002C4C6F">
        <w:rPr>
          <w:rFonts w:ascii="Times New Roman" w:hAnsi="Times New Roman"/>
          <w:color w:val="000000"/>
          <w:spacing w:val="3"/>
          <w:shd w:val="clear" w:color="auto" w:fill="FCFCFC"/>
        </w:rPr>
        <w:t>Undang-Undang Nomor 41 Tahun 2004 pasal 1 ayat (4) menjelaskan bahwa nazir adalah pihak yang menerima harta wakaf dari wakif untuk dikelola dan dikembangkan sesuai peruntukannya. Nazir dapat berbentuk perseorangan, organisasi, atau badan hukum.</w:t>
      </w:r>
      <w:r w:rsidRPr="00E027C8">
        <w:rPr>
          <w:rStyle w:val="FootnoteReference"/>
          <w:rFonts w:ascii="Times New Roman" w:hAnsi="Times New Roman"/>
          <w:color w:val="000000"/>
          <w:spacing w:val="3"/>
          <w:shd w:val="clear" w:color="auto" w:fill="FCFCFC"/>
        </w:rPr>
        <w:footnoteReference w:id="5"/>
      </w:r>
      <w:r>
        <w:rPr>
          <w:rFonts w:ascii="Times New Roman" w:hAnsi="Times New Roman"/>
          <w:color w:val="000000"/>
          <w:spacing w:val="3"/>
          <w:shd w:val="clear" w:color="auto" w:fill="FCFCFC"/>
        </w:rPr>
        <w:t xml:space="preserve"> </w:t>
      </w:r>
    </w:p>
    <w:p w14:paraId="0AEB6466" w14:textId="4B4F381D" w:rsidR="00015551" w:rsidRPr="002C4C6F" w:rsidRDefault="002C4C6F" w:rsidP="002C4C6F">
      <w:pPr>
        <w:pStyle w:val="ListParagraph"/>
        <w:tabs>
          <w:tab w:val="left" w:pos="270"/>
          <w:tab w:val="left" w:pos="1092"/>
        </w:tabs>
        <w:spacing w:after="0" w:line="360" w:lineRule="auto"/>
        <w:ind w:left="0" w:firstLine="567"/>
        <w:jc w:val="both"/>
        <w:rPr>
          <w:rFonts w:ascii="Times New Roman" w:hAnsi="Times New Roman" w:cs="Times New Roman"/>
          <w:color w:val="000000"/>
          <w:spacing w:val="3"/>
          <w:shd w:val="clear" w:color="auto" w:fill="FCFCFC"/>
        </w:rPr>
      </w:pPr>
      <w:r w:rsidRPr="002C4C6F">
        <w:rPr>
          <w:rFonts w:ascii="Times New Roman" w:hAnsi="Times New Roman"/>
          <w:lang w:val="en-US"/>
        </w:rPr>
        <w:t>Tujuan pengangkatan nazir adalah agar harta wakaf terpelihara dan dikelola dengan baik sehingga memberikan manfaat optimal. Dalam praktiknya, nazir dapat mengelola harta wakaf dengan berbagai cara, seperti menyewakannya untuk memperoleh dana yang digunakan dalam pemeliharaan dan pengembangan aset wakaf lainnya, sehingga tetap bermanfaat sesuai peruntukannya.</w:t>
      </w:r>
      <w:r w:rsidR="008B7B2C" w:rsidRPr="00E027C8">
        <w:rPr>
          <w:rStyle w:val="FootnoteReference"/>
          <w:rFonts w:ascii="Times New Roman" w:hAnsi="Times New Roman"/>
        </w:rPr>
        <w:footnoteReference w:id="6"/>
      </w:r>
    </w:p>
    <w:p w14:paraId="4BB4AD3A" w14:textId="5FE91AAD" w:rsidR="00015551" w:rsidRDefault="008B7B2C" w:rsidP="00015551">
      <w:pPr>
        <w:pStyle w:val="ListParagraph"/>
        <w:tabs>
          <w:tab w:val="left" w:pos="270"/>
          <w:tab w:val="left" w:pos="1092"/>
        </w:tabs>
        <w:spacing w:after="0" w:line="360" w:lineRule="auto"/>
        <w:ind w:left="0" w:firstLine="567"/>
        <w:jc w:val="both"/>
        <w:rPr>
          <w:rFonts w:ascii="Times New Roman" w:hAnsi="Times New Roman" w:cs="Times New Roman"/>
        </w:rPr>
      </w:pPr>
      <w:r w:rsidRPr="00015551">
        <w:rPr>
          <w:rFonts w:ascii="Times New Roman" w:hAnsi="Times New Roman" w:cs="Times New Roman"/>
        </w:rPr>
        <w:t xml:space="preserve">Salah satu contoh pengelolaan tanah wakaf yang dengan mekanisme disewakan yaitu dilakukan oleh seorang </w:t>
      </w:r>
      <w:r w:rsidRPr="00015551">
        <w:rPr>
          <w:rFonts w:ascii="Times New Roman" w:hAnsi="Times New Roman" w:cs="Times New Roman"/>
          <w:i/>
        </w:rPr>
        <w:t xml:space="preserve">Nazir </w:t>
      </w:r>
      <w:r w:rsidRPr="00015551">
        <w:rPr>
          <w:rFonts w:ascii="Times New Roman" w:hAnsi="Times New Roman" w:cs="Times New Roman"/>
        </w:rPr>
        <w:t>pada lembaga YPI al-Asnawiyyah di Desa Bunikasih, Kecamatan Warungkondang</w:t>
      </w:r>
      <w:r w:rsidR="00745059">
        <w:rPr>
          <w:rFonts w:ascii="Times New Roman" w:hAnsi="Times New Roman" w:cs="Times New Roman"/>
        </w:rPr>
        <w:t>, Kabupaten Cianjur</w:t>
      </w:r>
      <w:r w:rsidRPr="00015551">
        <w:rPr>
          <w:rFonts w:ascii="Times New Roman" w:hAnsi="Times New Roman" w:cs="Times New Roman"/>
        </w:rPr>
        <w:t xml:space="preserve"> Seorang </w:t>
      </w:r>
      <w:r w:rsidRPr="00015551">
        <w:rPr>
          <w:rFonts w:ascii="Times New Roman" w:hAnsi="Times New Roman" w:cs="Times New Roman"/>
          <w:i/>
        </w:rPr>
        <w:t>Nazir</w:t>
      </w:r>
      <w:r w:rsidRPr="00015551">
        <w:rPr>
          <w:rFonts w:ascii="Times New Roman" w:hAnsi="Times New Roman" w:cs="Times New Roman"/>
        </w:rPr>
        <w:t xml:space="preserve"> (Pengelola wakaf) menyewakan tanah wakaf kepada petani setempat dengan kesepakatan dan perjanjian, dimana penyewaan tanah wakaf ditentukan sampai batas waktu yang telah disepakati.</w:t>
      </w:r>
    </w:p>
    <w:p w14:paraId="0579A6A9" w14:textId="77777777" w:rsidR="003C6E9E" w:rsidRDefault="008B7B2C" w:rsidP="003C6E9E">
      <w:pPr>
        <w:pStyle w:val="ListParagraph"/>
        <w:tabs>
          <w:tab w:val="left" w:pos="270"/>
          <w:tab w:val="left" w:pos="1092"/>
        </w:tabs>
        <w:spacing w:after="0" w:line="360" w:lineRule="auto"/>
        <w:ind w:left="0" w:firstLine="567"/>
        <w:jc w:val="both"/>
        <w:rPr>
          <w:rFonts w:ascii="Times New Roman" w:hAnsi="Times New Roman" w:cs="Times New Roman"/>
        </w:rPr>
      </w:pPr>
      <w:r w:rsidRPr="00015551">
        <w:rPr>
          <w:rFonts w:ascii="Times New Roman" w:hAnsi="Times New Roman" w:cs="Times New Roman"/>
        </w:rPr>
        <w:t xml:space="preserve">Mekanisme sewa-menyewa tanah wakaf di YPI al-Asnawiyyah telah terjadi sejak tahun 2022. Hal ini karena posisi tanah wakaf yang  jauh dari lembaga sehingga dikhawatirkan bisa terbengkalai dan wakaf tidak dapat memberikan manfaat, maka mekanisme ini menjadi salah satu pilihan </w:t>
      </w:r>
      <w:r w:rsidRPr="00015551">
        <w:rPr>
          <w:rFonts w:ascii="Times New Roman" w:hAnsi="Times New Roman" w:cs="Times New Roman"/>
          <w:i/>
        </w:rPr>
        <w:t>Nazir</w:t>
      </w:r>
      <w:r w:rsidRPr="00015551">
        <w:rPr>
          <w:rFonts w:ascii="Times New Roman" w:hAnsi="Times New Roman" w:cs="Times New Roman"/>
        </w:rPr>
        <w:t xml:space="preserve">. Hasil dari penyewaan wakaf tersebut dikelola oleh </w:t>
      </w:r>
      <w:r w:rsidRPr="00015551">
        <w:rPr>
          <w:rFonts w:ascii="Times New Roman" w:hAnsi="Times New Roman" w:cs="Times New Roman"/>
          <w:i/>
        </w:rPr>
        <w:t>Nazir</w:t>
      </w:r>
      <w:r w:rsidRPr="00015551">
        <w:rPr>
          <w:rFonts w:ascii="Times New Roman" w:hAnsi="Times New Roman" w:cs="Times New Roman"/>
        </w:rPr>
        <w:t xml:space="preserve"> lalu dipergunakan untuk pemberdayaan masjid dan pondok pesantren, dan lembaga dengan begitu tanah wakaf tetap memberikan manfaat yang signifikan baik bagi lembaga maupun masyarakat sekitar.</w:t>
      </w:r>
    </w:p>
    <w:p w14:paraId="7894B7A9" w14:textId="0EB65F7B" w:rsidR="003C6E9E" w:rsidRPr="003C6E9E" w:rsidRDefault="003C6E9E" w:rsidP="003C6E9E">
      <w:pPr>
        <w:pStyle w:val="ListParagraph"/>
        <w:tabs>
          <w:tab w:val="left" w:pos="270"/>
          <w:tab w:val="left" w:pos="1092"/>
        </w:tabs>
        <w:spacing w:after="0" w:line="360" w:lineRule="auto"/>
        <w:ind w:left="0" w:firstLine="567"/>
        <w:jc w:val="both"/>
        <w:rPr>
          <w:rFonts w:ascii="Times New Roman" w:hAnsi="Times New Roman" w:cs="Times New Roman"/>
        </w:rPr>
      </w:pPr>
      <w:r w:rsidRPr="003C6E9E">
        <w:rPr>
          <w:rFonts w:ascii="Times New Roman" w:hAnsi="Times New Roman"/>
          <w:lang w:val="en-US"/>
        </w:rPr>
        <w:t>Sewa-menyewa tanah wakaf tidak memiliki larangan yang tegas, namun Al-Qur’an menekankan bahwa setiap transaksi harus dilakukan secara adil dan transparan untuk menghindari kecurangan. Oleh karena itu, pengelolaan tanah wakaf perlu memperhatikan aspek hukum dan prinsip-prinsip Islam agar pemanfaatannya berjalan sesuai dengan tujuan yang semestinya.</w:t>
      </w:r>
    </w:p>
    <w:p w14:paraId="2E1E722A" w14:textId="2EB1DDBF" w:rsidR="008B7B2C" w:rsidRPr="00015551" w:rsidRDefault="008B7B2C" w:rsidP="00015551">
      <w:pPr>
        <w:pStyle w:val="ListParagraph"/>
        <w:tabs>
          <w:tab w:val="left" w:pos="270"/>
          <w:tab w:val="left" w:pos="1092"/>
        </w:tabs>
        <w:spacing w:after="0" w:line="360" w:lineRule="auto"/>
        <w:ind w:left="0" w:firstLine="567"/>
        <w:jc w:val="both"/>
        <w:rPr>
          <w:rFonts w:ascii="Times New Roman" w:hAnsi="Times New Roman" w:cs="Times New Roman"/>
        </w:rPr>
      </w:pPr>
      <w:r w:rsidRPr="00015551">
        <w:rPr>
          <w:rFonts w:ascii="Times New Roman" w:hAnsi="Times New Roman" w:cs="Times New Roman"/>
        </w:rPr>
        <w:t xml:space="preserve"> Berikut penjelasan terhadap pengelolaan yang baik dan adil tercantum dalam al-Qur’an </w:t>
      </w:r>
      <w:r w:rsidR="000044E0">
        <w:rPr>
          <w:rFonts w:ascii="Times New Roman" w:hAnsi="Times New Roman" w:cs="Times New Roman"/>
        </w:rPr>
        <w:t xml:space="preserve">:  </w:t>
      </w:r>
    </w:p>
    <w:p w14:paraId="7CC2ABA0" w14:textId="3BA93337" w:rsidR="008B7B2C" w:rsidRDefault="000044E0" w:rsidP="00502486">
      <w:pPr>
        <w:pStyle w:val="ListParagraph"/>
        <w:spacing w:after="0" w:line="240" w:lineRule="auto"/>
        <w:ind w:left="567"/>
        <w:jc w:val="both"/>
        <w:rPr>
          <w:rFonts w:ascii="Times New Roman" w:hAnsi="Times New Roman" w:cs="Times New Roman"/>
        </w:rPr>
      </w:pPr>
      <w:r w:rsidRPr="00E027C8">
        <w:rPr>
          <w:rFonts w:ascii="Times New Roman" w:hAnsi="Times New Roman" w:cs="Times New Roman"/>
        </w:rPr>
        <w:t xml:space="preserve"> </w:t>
      </w:r>
      <w:r w:rsidR="008B7B2C" w:rsidRPr="00E027C8">
        <w:rPr>
          <w:rFonts w:ascii="Times New Roman" w:hAnsi="Times New Roman" w:cs="Times New Roman"/>
        </w:rPr>
        <w:t>“</w:t>
      </w:r>
      <w:r w:rsidR="008B7B2C" w:rsidRPr="00E027C8">
        <w:rPr>
          <w:rFonts w:ascii="Times New Roman" w:hAnsi="Times New Roman" w:cs="Times New Roman"/>
          <w:i/>
          <w:iCs/>
        </w:rPr>
        <w:t>Allah tidak melarang kamu untuk berbuat baik dan Berlaku adil terhadap oran</w:t>
      </w:r>
      <w:r>
        <w:rPr>
          <w:rFonts w:ascii="Times New Roman" w:hAnsi="Times New Roman" w:cs="Times New Roman"/>
          <w:i/>
          <w:iCs/>
        </w:rPr>
        <w:t>g-</w:t>
      </w:r>
      <w:r w:rsidR="008B7B2C" w:rsidRPr="00E027C8">
        <w:rPr>
          <w:rFonts w:ascii="Times New Roman" w:hAnsi="Times New Roman" w:cs="Times New Roman"/>
          <w:i/>
          <w:iCs/>
        </w:rPr>
        <w:t>orang yang tidak memerangi kamu dalam agama dan tidak Mengusir kamu dari kampung halamanmu. Sesungguhnya Allah menyukai orang-orang Yang berlaku adil</w:t>
      </w:r>
      <w:r w:rsidR="008B7B2C" w:rsidRPr="00E027C8">
        <w:rPr>
          <w:rFonts w:ascii="Times New Roman" w:hAnsi="Times New Roman" w:cs="Times New Roman"/>
        </w:rPr>
        <w:t>.” (QS.Al-Mumtahanah ([60]</w:t>
      </w:r>
      <w:r w:rsidR="00502486">
        <w:rPr>
          <w:rFonts w:ascii="Times New Roman" w:hAnsi="Times New Roman" w:cs="Times New Roman"/>
        </w:rPr>
        <w:t xml:space="preserve"> </w:t>
      </w:r>
      <w:r w:rsidR="008B7B2C" w:rsidRPr="00E027C8">
        <w:rPr>
          <w:rFonts w:ascii="Times New Roman" w:hAnsi="Times New Roman" w:cs="Times New Roman"/>
        </w:rPr>
        <w:t>:</w:t>
      </w:r>
      <w:r w:rsidR="00502486">
        <w:rPr>
          <w:rFonts w:ascii="Times New Roman" w:hAnsi="Times New Roman" w:cs="Times New Roman"/>
        </w:rPr>
        <w:t xml:space="preserve"> </w:t>
      </w:r>
      <w:r w:rsidR="008B7B2C" w:rsidRPr="00E027C8">
        <w:rPr>
          <w:rFonts w:ascii="Times New Roman" w:hAnsi="Times New Roman" w:cs="Times New Roman"/>
        </w:rPr>
        <w:t>8)</w:t>
      </w:r>
      <w:r w:rsidR="00502486">
        <w:rPr>
          <w:rFonts w:ascii="Times New Roman" w:hAnsi="Times New Roman" w:cs="Times New Roman"/>
        </w:rPr>
        <w:t>.</w:t>
      </w:r>
    </w:p>
    <w:p w14:paraId="607B0A15" w14:textId="77777777" w:rsidR="00502486" w:rsidRPr="00502486" w:rsidRDefault="00502486" w:rsidP="00502486">
      <w:pPr>
        <w:pStyle w:val="ListParagraph"/>
        <w:spacing w:after="0" w:line="240" w:lineRule="auto"/>
        <w:ind w:left="567"/>
        <w:jc w:val="both"/>
        <w:rPr>
          <w:rFonts w:ascii="Times New Roman" w:hAnsi="Times New Roman" w:cs="Times New Roman"/>
        </w:rPr>
      </w:pPr>
    </w:p>
    <w:p w14:paraId="3CBADBB1" w14:textId="77777777" w:rsidR="002E7BB8" w:rsidRDefault="008B7B2C" w:rsidP="002E7BB8">
      <w:pPr>
        <w:pStyle w:val="ListParagraph"/>
        <w:spacing w:after="0" w:line="360" w:lineRule="auto"/>
        <w:ind w:left="0" w:firstLine="567"/>
        <w:jc w:val="both"/>
        <w:rPr>
          <w:rFonts w:ascii="Times New Roman" w:hAnsi="Times New Roman" w:cs="Times New Roman"/>
        </w:rPr>
      </w:pPr>
      <w:r w:rsidRPr="00E027C8">
        <w:rPr>
          <w:rFonts w:ascii="Times New Roman" w:hAnsi="Times New Roman" w:cs="Times New Roman"/>
        </w:rPr>
        <w:t xml:space="preserve">Dalam </w:t>
      </w:r>
      <w:r w:rsidR="00E161E2">
        <w:rPr>
          <w:rFonts w:ascii="Times New Roman" w:hAnsi="Times New Roman" w:cs="Times New Roman"/>
        </w:rPr>
        <w:t xml:space="preserve">ayat tersebut </w:t>
      </w:r>
      <w:r w:rsidRPr="00E027C8">
        <w:rPr>
          <w:rFonts w:ascii="Times New Roman" w:hAnsi="Times New Roman" w:cs="Times New Roman"/>
        </w:rPr>
        <w:t>diterangkan untuk berlaku adil dan berbuat baik terhadap sesama yang dapat diaplikasikan dengan cara saling membantu, saling memberi dan saling melengkapi termasuk didalam kegiatan transaksi.</w:t>
      </w:r>
      <w:r w:rsidRPr="00E027C8">
        <w:rPr>
          <w:rStyle w:val="FootnoteReference"/>
          <w:rFonts w:ascii="Times New Roman" w:hAnsi="Times New Roman"/>
        </w:rPr>
        <w:footnoteReference w:id="7"/>
      </w:r>
      <w:r w:rsidRPr="00E027C8">
        <w:rPr>
          <w:rFonts w:ascii="Times New Roman" w:hAnsi="Times New Roman" w:cs="Times New Roman"/>
        </w:rPr>
        <w:t xml:space="preserve"> </w:t>
      </w:r>
    </w:p>
    <w:p w14:paraId="68CC2D53" w14:textId="4E1CAA37" w:rsidR="002E7BB8" w:rsidRPr="002E7BB8" w:rsidRDefault="002E7BB8" w:rsidP="002E7BB8">
      <w:pPr>
        <w:pStyle w:val="ListParagraph"/>
        <w:spacing w:after="0" w:line="360" w:lineRule="auto"/>
        <w:ind w:left="0" w:firstLine="567"/>
        <w:jc w:val="both"/>
        <w:rPr>
          <w:rFonts w:ascii="Times New Roman" w:hAnsi="Times New Roman" w:cs="Times New Roman"/>
        </w:rPr>
      </w:pPr>
      <w:r w:rsidRPr="002E7BB8">
        <w:rPr>
          <w:rFonts w:ascii="Times New Roman" w:hAnsi="Times New Roman"/>
        </w:rPr>
        <w:t>Dalam konteks penyewaan tanah wakaf, pengelolaan harus dilakukan secara benar dan transparan, serta memastikan bahwa hasilnya digunakan sesuai tujuan wakif agar tidak melanggar aturan dan terhindar dari penyalahgunaan.</w:t>
      </w:r>
    </w:p>
    <w:p w14:paraId="261C5141" w14:textId="736DBC8C" w:rsidR="00015551" w:rsidRPr="00676C4A" w:rsidRDefault="003A4FAA" w:rsidP="00676C4A">
      <w:pPr>
        <w:pStyle w:val="NormalWeb"/>
        <w:numPr>
          <w:ilvl w:val="0"/>
          <w:numId w:val="31"/>
        </w:numPr>
        <w:spacing w:before="0" w:beforeAutospacing="0" w:after="0" w:afterAutospacing="0" w:line="360" w:lineRule="auto"/>
        <w:ind w:left="426" w:hanging="426"/>
        <w:jc w:val="both"/>
      </w:pPr>
      <w:proofErr w:type="spellStart"/>
      <w:r>
        <w:t>Mazhab</w:t>
      </w:r>
      <w:proofErr w:type="spellEnd"/>
      <w:r>
        <w:t xml:space="preserve"> Hanafi </w:t>
      </w:r>
      <w:proofErr w:type="spellStart"/>
      <w:r>
        <w:t>dalam</w:t>
      </w:r>
      <w:proofErr w:type="spellEnd"/>
      <w:r>
        <w:t xml:space="preserve"> </w:t>
      </w:r>
      <w:proofErr w:type="spellStart"/>
      <w:r>
        <w:t>menetapkan</w:t>
      </w:r>
      <w:proofErr w:type="spellEnd"/>
      <w:r>
        <w:t xml:space="preserve"> </w:t>
      </w:r>
      <w:proofErr w:type="spellStart"/>
      <w:r>
        <w:t>hukum</w:t>
      </w:r>
      <w:proofErr w:type="spellEnd"/>
      <w:r>
        <w:t xml:space="preserve"> </w:t>
      </w:r>
      <w:proofErr w:type="spellStart"/>
      <w:r>
        <w:t>berlandaskan</w:t>
      </w:r>
      <w:proofErr w:type="spellEnd"/>
      <w:r>
        <w:t xml:space="preserve"> Al-Qur’an </w:t>
      </w:r>
      <w:proofErr w:type="spellStart"/>
      <w:r>
        <w:t>sebagai</w:t>
      </w:r>
      <w:proofErr w:type="spellEnd"/>
      <w:r>
        <w:t xml:space="preserve"> </w:t>
      </w:r>
      <w:proofErr w:type="spellStart"/>
      <w:r>
        <w:t>sumber</w:t>
      </w:r>
      <w:proofErr w:type="spellEnd"/>
      <w:r>
        <w:t xml:space="preserve"> </w:t>
      </w:r>
      <w:proofErr w:type="spellStart"/>
      <w:r>
        <w:t>utama</w:t>
      </w:r>
      <w:proofErr w:type="spellEnd"/>
      <w:r>
        <w:t xml:space="preserve">, </w:t>
      </w:r>
      <w:proofErr w:type="spellStart"/>
      <w:r>
        <w:t>kemudian</w:t>
      </w:r>
      <w:proofErr w:type="spellEnd"/>
      <w:r>
        <w:t xml:space="preserve"> Hadis, </w:t>
      </w:r>
      <w:proofErr w:type="spellStart"/>
      <w:r>
        <w:t>pendapat</w:t>
      </w:r>
      <w:proofErr w:type="spellEnd"/>
      <w:r>
        <w:t xml:space="preserve"> </w:t>
      </w:r>
      <w:proofErr w:type="spellStart"/>
      <w:r>
        <w:t>sahabat</w:t>
      </w:r>
      <w:proofErr w:type="spellEnd"/>
      <w:r>
        <w:t xml:space="preserve">, dan qiyas. Jika qiyas </w:t>
      </w:r>
      <w:proofErr w:type="spellStart"/>
      <w:r>
        <w:t>belum</w:t>
      </w:r>
      <w:proofErr w:type="spellEnd"/>
      <w:r>
        <w:t xml:space="preserve"> </w:t>
      </w:r>
      <w:proofErr w:type="spellStart"/>
      <w:r>
        <w:t>memadai</w:t>
      </w:r>
      <w:proofErr w:type="spellEnd"/>
      <w:r>
        <w:t xml:space="preserve">, </w:t>
      </w:r>
      <w:proofErr w:type="spellStart"/>
      <w:r>
        <w:t>digunakan</w:t>
      </w:r>
      <w:proofErr w:type="spellEnd"/>
      <w:r>
        <w:t xml:space="preserve"> </w:t>
      </w:r>
      <w:proofErr w:type="spellStart"/>
      <w:r>
        <w:t>metode</w:t>
      </w:r>
      <w:proofErr w:type="spellEnd"/>
      <w:r>
        <w:t xml:space="preserve"> </w:t>
      </w:r>
      <w:proofErr w:type="spellStart"/>
      <w:r>
        <w:t>istihsan</w:t>
      </w:r>
      <w:proofErr w:type="spellEnd"/>
      <w:r>
        <w:t xml:space="preserve"> </w:t>
      </w:r>
      <w:proofErr w:type="spellStart"/>
      <w:r>
        <w:t>selama</w:t>
      </w:r>
      <w:proofErr w:type="spellEnd"/>
      <w:r>
        <w:t xml:space="preserve"> </w:t>
      </w:r>
      <w:proofErr w:type="spellStart"/>
      <w:r>
        <w:t>tidak</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dalil</w:t>
      </w:r>
      <w:proofErr w:type="spellEnd"/>
      <w:r>
        <w:t xml:space="preserve">. Selain </w:t>
      </w:r>
      <w:proofErr w:type="spellStart"/>
      <w:r>
        <w:t>itu</w:t>
      </w:r>
      <w:proofErr w:type="spellEnd"/>
      <w:r>
        <w:t xml:space="preserve">, Imam Abu Hanifah juga </w:t>
      </w:r>
      <w:proofErr w:type="spellStart"/>
      <w:r>
        <w:t>mempertimbangkan</w:t>
      </w:r>
      <w:proofErr w:type="spellEnd"/>
      <w:r>
        <w:t xml:space="preserve"> ‘</w:t>
      </w:r>
      <w:proofErr w:type="spellStart"/>
      <w:r>
        <w:t>urf</w:t>
      </w:r>
      <w:proofErr w:type="spellEnd"/>
      <w:r>
        <w:t xml:space="preserve"> (</w:t>
      </w:r>
      <w:proofErr w:type="spellStart"/>
      <w:r>
        <w:t>kebiasaan</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memilih</w:t>
      </w:r>
      <w:proofErr w:type="spellEnd"/>
      <w:r>
        <w:t xml:space="preserve"> </w:t>
      </w:r>
      <w:proofErr w:type="spellStart"/>
      <w:r>
        <w:t>ketentuan</w:t>
      </w:r>
      <w:proofErr w:type="spellEnd"/>
      <w:r>
        <w:t xml:space="preserve"> yang paling </w:t>
      </w:r>
      <w:proofErr w:type="spellStart"/>
      <w:r>
        <w:t>sesuai</w:t>
      </w:r>
      <w:proofErr w:type="spellEnd"/>
      <w:r>
        <w:t xml:space="preserve"> </w:t>
      </w:r>
      <w:proofErr w:type="spellStart"/>
      <w:r>
        <w:t>untuk</w:t>
      </w:r>
      <w:proofErr w:type="spellEnd"/>
      <w:r>
        <w:t xml:space="preserve"> </w:t>
      </w:r>
      <w:proofErr w:type="spellStart"/>
      <w:r>
        <w:t>menyelesaikan</w:t>
      </w:r>
      <w:proofErr w:type="spellEnd"/>
      <w:r>
        <w:t xml:space="preserve"> </w:t>
      </w:r>
      <w:proofErr w:type="spellStart"/>
      <w:r>
        <w:t>permasalahan</w:t>
      </w:r>
      <w:proofErr w:type="spellEnd"/>
      <w:r>
        <w:t>.</w:t>
      </w:r>
      <w:r w:rsidR="008B7B2C" w:rsidRPr="00E027C8">
        <w:rPr>
          <w:rStyle w:val="FootnoteReference"/>
          <w:rFonts w:ascii="Times New Roman" w:hAnsi="Times New Roman"/>
          <w:color w:val="000000"/>
        </w:rPr>
        <w:footnoteReference w:id="8"/>
      </w:r>
      <w:r w:rsidR="00676C4A">
        <w:t xml:space="preserve"> </w:t>
      </w:r>
      <w:proofErr w:type="spellStart"/>
      <w:r w:rsidR="008B7B2C" w:rsidRPr="00676C4A">
        <w:rPr>
          <w:color w:val="000000"/>
        </w:rPr>
        <w:t>Dengan</w:t>
      </w:r>
      <w:proofErr w:type="spellEnd"/>
      <w:r w:rsidR="008B7B2C" w:rsidRPr="00676C4A">
        <w:rPr>
          <w:color w:val="000000"/>
        </w:rPr>
        <w:t xml:space="preserve"> </w:t>
      </w:r>
      <w:proofErr w:type="spellStart"/>
      <w:r w:rsidR="008B7B2C" w:rsidRPr="00676C4A">
        <w:rPr>
          <w:color w:val="000000"/>
        </w:rPr>
        <w:t>demikian</w:t>
      </w:r>
      <w:proofErr w:type="spellEnd"/>
      <w:r w:rsidR="008B7B2C" w:rsidRPr="00676C4A">
        <w:rPr>
          <w:color w:val="000000"/>
        </w:rPr>
        <w:t xml:space="preserve">, </w:t>
      </w:r>
      <w:proofErr w:type="spellStart"/>
      <w:r w:rsidR="008B7B2C" w:rsidRPr="00676C4A">
        <w:rPr>
          <w:color w:val="000000"/>
        </w:rPr>
        <w:t>dalam</w:t>
      </w:r>
      <w:proofErr w:type="spellEnd"/>
      <w:r w:rsidR="008B7B2C" w:rsidRPr="00676C4A">
        <w:rPr>
          <w:color w:val="000000"/>
        </w:rPr>
        <w:t xml:space="preserve"> </w:t>
      </w:r>
      <w:proofErr w:type="spellStart"/>
      <w:r w:rsidR="008B7B2C" w:rsidRPr="00676C4A">
        <w:rPr>
          <w:color w:val="000000"/>
        </w:rPr>
        <w:t>menentukan</w:t>
      </w:r>
      <w:proofErr w:type="spellEnd"/>
      <w:r w:rsidR="008B7B2C" w:rsidRPr="00676C4A">
        <w:rPr>
          <w:color w:val="000000"/>
        </w:rPr>
        <w:t xml:space="preserve"> </w:t>
      </w:r>
      <w:proofErr w:type="spellStart"/>
      <w:r w:rsidR="008B7B2C" w:rsidRPr="00676C4A">
        <w:rPr>
          <w:i/>
          <w:color w:val="000000"/>
        </w:rPr>
        <w:t>Istinbath</w:t>
      </w:r>
      <w:proofErr w:type="spellEnd"/>
      <w:r w:rsidR="008B7B2C" w:rsidRPr="00676C4A">
        <w:rPr>
          <w:color w:val="000000"/>
        </w:rPr>
        <w:t xml:space="preserve"> </w:t>
      </w:r>
      <w:proofErr w:type="spellStart"/>
      <w:r w:rsidR="008B7B2C" w:rsidRPr="00676C4A">
        <w:rPr>
          <w:color w:val="000000"/>
        </w:rPr>
        <w:t>hukum</w:t>
      </w:r>
      <w:proofErr w:type="spellEnd"/>
      <w:r w:rsidR="008B7B2C" w:rsidRPr="00676C4A">
        <w:rPr>
          <w:color w:val="000000"/>
        </w:rPr>
        <w:t xml:space="preserve"> </w:t>
      </w:r>
      <w:proofErr w:type="spellStart"/>
      <w:r w:rsidR="008B7B2C" w:rsidRPr="00676C4A">
        <w:rPr>
          <w:color w:val="000000"/>
        </w:rPr>
        <w:t>Mazhab</w:t>
      </w:r>
      <w:proofErr w:type="spellEnd"/>
      <w:r w:rsidR="008B7B2C" w:rsidRPr="00676C4A">
        <w:rPr>
          <w:color w:val="000000"/>
        </w:rPr>
        <w:t xml:space="preserve"> Hanafi </w:t>
      </w:r>
      <w:proofErr w:type="spellStart"/>
      <w:r w:rsidR="008B7B2C" w:rsidRPr="00676C4A">
        <w:rPr>
          <w:color w:val="000000"/>
        </w:rPr>
        <w:t>terhadap</w:t>
      </w:r>
      <w:proofErr w:type="spellEnd"/>
      <w:r w:rsidR="008B7B2C" w:rsidRPr="00676C4A">
        <w:rPr>
          <w:color w:val="000000"/>
        </w:rPr>
        <w:t xml:space="preserve"> </w:t>
      </w:r>
      <w:proofErr w:type="spellStart"/>
      <w:r w:rsidR="008B7B2C" w:rsidRPr="00676C4A">
        <w:rPr>
          <w:color w:val="000000"/>
        </w:rPr>
        <w:t>penyewaan</w:t>
      </w:r>
      <w:proofErr w:type="spellEnd"/>
      <w:r w:rsidR="008B7B2C" w:rsidRPr="00676C4A">
        <w:rPr>
          <w:color w:val="000000"/>
        </w:rPr>
        <w:t xml:space="preserve"> </w:t>
      </w:r>
      <w:proofErr w:type="spellStart"/>
      <w:r w:rsidR="008B7B2C" w:rsidRPr="00676C4A">
        <w:rPr>
          <w:color w:val="000000"/>
        </w:rPr>
        <w:t>tanah</w:t>
      </w:r>
      <w:proofErr w:type="spellEnd"/>
      <w:r w:rsidR="008B7B2C" w:rsidRPr="00676C4A">
        <w:rPr>
          <w:color w:val="000000"/>
        </w:rPr>
        <w:t xml:space="preserve"> </w:t>
      </w:r>
      <w:proofErr w:type="spellStart"/>
      <w:r w:rsidR="008B7B2C" w:rsidRPr="00676C4A">
        <w:rPr>
          <w:color w:val="000000"/>
        </w:rPr>
        <w:t>wakaf</w:t>
      </w:r>
      <w:proofErr w:type="spellEnd"/>
      <w:r w:rsidR="008B7B2C" w:rsidRPr="00676C4A">
        <w:rPr>
          <w:color w:val="000000"/>
        </w:rPr>
        <w:t xml:space="preserve">, </w:t>
      </w:r>
      <w:proofErr w:type="spellStart"/>
      <w:r w:rsidR="008B7B2C" w:rsidRPr="00676C4A">
        <w:rPr>
          <w:color w:val="000000"/>
        </w:rPr>
        <w:t>beliau</w:t>
      </w:r>
      <w:proofErr w:type="spellEnd"/>
      <w:r w:rsidR="008B7B2C" w:rsidRPr="00676C4A">
        <w:rPr>
          <w:color w:val="000000"/>
        </w:rPr>
        <w:t xml:space="preserve"> </w:t>
      </w:r>
      <w:proofErr w:type="spellStart"/>
      <w:r w:rsidR="008B7B2C" w:rsidRPr="00676C4A">
        <w:rPr>
          <w:color w:val="000000"/>
        </w:rPr>
        <w:t>menggunakan</w:t>
      </w:r>
      <w:proofErr w:type="spellEnd"/>
      <w:r w:rsidR="008B7B2C" w:rsidRPr="00676C4A">
        <w:rPr>
          <w:color w:val="000000"/>
        </w:rPr>
        <w:t xml:space="preserve"> </w:t>
      </w:r>
      <w:proofErr w:type="spellStart"/>
      <w:r w:rsidR="008B7B2C" w:rsidRPr="00676C4A">
        <w:rPr>
          <w:color w:val="000000"/>
        </w:rPr>
        <w:t>metode</w:t>
      </w:r>
      <w:proofErr w:type="spellEnd"/>
      <w:r w:rsidR="008B7B2C" w:rsidRPr="00676C4A">
        <w:rPr>
          <w:color w:val="000000"/>
        </w:rPr>
        <w:t xml:space="preserve"> yang </w:t>
      </w:r>
      <w:proofErr w:type="spellStart"/>
      <w:r w:rsidR="008B7B2C" w:rsidRPr="00676C4A">
        <w:rPr>
          <w:color w:val="000000"/>
        </w:rPr>
        <w:t>terakhir</w:t>
      </w:r>
      <w:proofErr w:type="spellEnd"/>
      <w:r w:rsidR="008B7B2C" w:rsidRPr="00676C4A">
        <w:rPr>
          <w:color w:val="000000"/>
        </w:rPr>
        <w:t xml:space="preserve"> </w:t>
      </w:r>
      <w:proofErr w:type="spellStart"/>
      <w:r w:rsidR="008B7B2C" w:rsidRPr="00676C4A">
        <w:rPr>
          <w:color w:val="000000"/>
        </w:rPr>
        <w:t>yaitu</w:t>
      </w:r>
      <w:proofErr w:type="spellEnd"/>
      <w:r w:rsidR="008B7B2C" w:rsidRPr="00676C4A">
        <w:rPr>
          <w:color w:val="000000"/>
        </w:rPr>
        <w:t xml:space="preserve"> </w:t>
      </w:r>
      <w:proofErr w:type="spellStart"/>
      <w:r w:rsidR="008B7B2C" w:rsidRPr="00676C4A">
        <w:rPr>
          <w:color w:val="000000"/>
        </w:rPr>
        <w:t>berdasarkan</w:t>
      </w:r>
      <w:proofErr w:type="spellEnd"/>
      <w:r w:rsidR="008B7B2C" w:rsidRPr="00676C4A">
        <w:rPr>
          <w:color w:val="000000"/>
        </w:rPr>
        <w:t xml:space="preserve"> </w:t>
      </w:r>
      <w:proofErr w:type="spellStart"/>
      <w:r w:rsidR="008B7B2C" w:rsidRPr="00676C4A">
        <w:rPr>
          <w:i/>
          <w:color w:val="000000"/>
        </w:rPr>
        <w:t>istihsan</w:t>
      </w:r>
      <w:proofErr w:type="spellEnd"/>
      <w:r w:rsidR="008B7B2C" w:rsidRPr="00676C4A">
        <w:rPr>
          <w:i/>
          <w:color w:val="000000"/>
        </w:rPr>
        <w:t xml:space="preserve"> bi al</w:t>
      </w:r>
      <w:r w:rsidR="00FF6569">
        <w:rPr>
          <w:i/>
          <w:color w:val="000000"/>
        </w:rPr>
        <w:t>-</w:t>
      </w:r>
      <w:r w:rsidR="008B7B2C" w:rsidRPr="00676C4A">
        <w:rPr>
          <w:i/>
          <w:color w:val="000000"/>
        </w:rPr>
        <w:t>’</w:t>
      </w:r>
      <w:proofErr w:type="spellStart"/>
      <w:r w:rsidR="008B7B2C" w:rsidRPr="00676C4A">
        <w:rPr>
          <w:i/>
          <w:color w:val="000000"/>
        </w:rPr>
        <w:t>urf</w:t>
      </w:r>
      <w:proofErr w:type="spellEnd"/>
      <w:r w:rsidR="008B7B2C" w:rsidRPr="00676C4A">
        <w:rPr>
          <w:color w:val="000000"/>
        </w:rPr>
        <w:t xml:space="preserve"> di</w:t>
      </w:r>
      <w:r w:rsidR="00FF6569">
        <w:rPr>
          <w:color w:val="000000"/>
        </w:rPr>
        <w:t xml:space="preserve"> </w:t>
      </w:r>
      <w:r w:rsidR="008B7B2C" w:rsidRPr="00676C4A">
        <w:rPr>
          <w:color w:val="000000"/>
        </w:rPr>
        <w:t xml:space="preserve">mana </w:t>
      </w:r>
      <w:proofErr w:type="spellStart"/>
      <w:r w:rsidR="008B7B2C" w:rsidRPr="00676C4A">
        <w:rPr>
          <w:color w:val="000000"/>
        </w:rPr>
        <w:t>mekanisme</w:t>
      </w:r>
      <w:proofErr w:type="spellEnd"/>
      <w:r w:rsidR="008B7B2C" w:rsidRPr="00676C4A">
        <w:rPr>
          <w:color w:val="000000"/>
        </w:rPr>
        <w:t xml:space="preserve"> </w:t>
      </w:r>
      <w:proofErr w:type="spellStart"/>
      <w:r w:rsidR="008B7B2C" w:rsidRPr="00676C4A">
        <w:rPr>
          <w:color w:val="000000"/>
        </w:rPr>
        <w:t>pengelolaan</w:t>
      </w:r>
      <w:proofErr w:type="spellEnd"/>
      <w:r w:rsidR="008B7B2C" w:rsidRPr="00676C4A">
        <w:rPr>
          <w:color w:val="000000"/>
        </w:rPr>
        <w:t xml:space="preserve"> </w:t>
      </w:r>
      <w:proofErr w:type="spellStart"/>
      <w:r w:rsidR="008B7B2C" w:rsidRPr="00676C4A">
        <w:rPr>
          <w:color w:val="000000"/>
        </w:rPr>
        <w:t>Wakaf</w:t>
      </w:r>
      <w:proofErr w:type="spellEnd"/>
      <w:r w:rsidR="008B7B2C" w:rsidRPr="00676C4A">
        <w:rPr>
          <w:color w:val="000000"/>
        </w:rPr>
        <w:t xml:space="preserve"> </w:t>
      </w:r>
      <w:proofErr w:type="spellStart"/>
      <w:r w:rsidR="008B7B2C" w:rsidRPr="00676C4A">
        <w:rPr>
          <w:color w:val="000000"/>
        </w:rPr>
        <w:t>dengan</w:t>
      </w:r>
      <w:proofErr w:type="spellEnd"/>
      <w:r w:rsidR="008B7B2C" w:rsidRPr="00676C4A">
        <w:rPr>
          <w:color w:val="000000"/>
        </w:rPr>
        <w:t xml:space="preserve"> </w:t>
      </w:r>
      <w:proofErr w:type="spellStart"/>
      <w:r w:rsidR="008B7B2C" w:rsidRPr="00676C4A">
        <w:rPr>
          <w:color w:val="000000"/>
        </w:rPr>
        <w:t>sistem</w:t>
      </w:r>
      <w:proofErr w:type="spellEnd"/>
      <w:r w:rsidR="008B7B2C" w:rsidRPr="00676C4A">
        <w:rPr>
          <w:color w:val="000000"/>
        </w:rPr>
        <w:t xml:space="preserve"> </w:t>
      </w:r>
      <w:proofErr w:type="spellStart"/>
      <w:r w:rsidR="008B7B2C" w:rsidRPr="00676C4A">
        <w:rPr>
          <w:color w:val="000000"/>
        </w:rPr>
        <w:t>sewa</w:t>
      </w:r>
      <w:proofErr w:type="spellEnd"/>
      <w:r w:rsidR="008B7B2C" w:rsidRPr="00676C4A">
        <w:rPr>
          <w:color w:val="000000"/>
        </w:rPr>
        <w:t xml:space="preserve"> (</w:t>
      </w:r>
      <w:r w:rsidR="008B7B2C" w:rsidRPr="00676C4A">
        <w:rPr>
          <w:i/>
          <w:color w:val="000000"/>
        </w:rPr>
        <w:t>Ijarah</w:t>
      </w:r>
      <w:r w:rsidR="008B7B2C" w:rsidRPr="00676C4A">
        <w:rPr>
          <w:color w:val="000000"/>
        </w:rPr>
        <w:t xml:space="preserve">) </w:t>
      </w:r>
      <w:proofErr w:type="spellStart"/>
      <w:r w:rsidR="008B7B2C" w:rsidRPr="00676C4A">
        <w:rPr>
          <w:color w:val="000000"/>
        </w:rPr>
        <w:t>telah</w:t>
      </w:r>
      <w:proofErr w:type="spellEnd"/>
      <w:r w:rsidR="008B7B2C" w:rsidRPr="00676C4A">
        <w:rPr>
          <w:color w:val="000000"/>
        </w:rPr>
        <w:t xml:space="preserve"> </w:t>
      </w:r>
      <w:proofErr w:type="spellStart"/>
      <w:r w:rsidR="008B7B2C" w:rsidRPr="00676C4A">
        <w:rPr>
          <w:color w:val="000000"/>
        </w:rPr>
        <w:t>menjadi</w:t>
      </w:r>
      <w:proofErr w:type="spellEnd"/>
      <w:r w:rsidR="008B7B2C" w:rsidRPr="00676C4A">
        <w:rPr>
          <w:color w:val="000000"/>
        </w:rPr>
        <w:t xml:space="preserve"> </w:t>
      </w:r>
      <w:proofErr w:type="spellStart"/>
      <w:r w:rsidR="008B7B2C" w:rsidRPr="00676C4A">
        <w:rPr>
          <w:color w:val="000000"/>
        </w:rPr>
        <w:t>adat</w:t>
      </w:r>
      <w:proofErr w:type="spellEnd"/>
      <w:r w:rsidR="008B7B2C" w:rsidRPr="00676C4A">
        <w:rPr>
          <w:color w:val="000000"/>
        </w:rPr>
        <w:t xml:space="preserve"> </w:t>
      </w:r>
      <w:proofErr w:type="spellStart"/>
      <w:r w:rsidR="008B7B2C" w:rsidRPr="00676C4A">
        <w:rPr>
          <w:color w:val="000000"/>
        </w:rPr>
        <w:t>kebiasaan</w:t>
      </w:r>
      <w:proofErr w:type="spellEnd"/>
      <w:r w:rsidR="008B7B2C" w:rsidRPr="00676C4A">
        <w:rPr>
          <w:color w:val="000000"/>
        </w:rPr>
        <w:t xml:space="preserve"> yang </w:t>
      </w:r>
      <w:proofErr w:type="spellStart"/>
      <w:r w:rsidR="008B7B2C" w:rsidRPr="00676C4A">
        <w:rPr>
          <w:color w:val="000000"/>
        </w:rPr>
        <w:t>sudah</w:t>
      </w:r>
      <w:proofErr w:type="spellEnd"/>
      <w:r w:rsidR="008B7B2C" w:rsidRPr="00676C4A">
        <w:rPr>
          <w:color w:val="000000"/>
        </w:rPr>
        <w:t xml:space="preserve"> </w:t>
      </w:r>
      <w:proofErr w:type="spellStart"/>
      <w:r w:rsidR="008B7B2C" w:rsidRPr="00676C4A">
        <w:rPr>
          <w:color w:val="000000"/>
        </w:rPr>
        <w:t>lumrah</w:t>
      </w:r>
      <w:proofErr w:type="spellEnd"/>
      <w:r w:rsidR="008B7B2C" w:rsidRPr="00676C4A">
        <w:rPr>
          <w:color w:val="000000"/>
        </w:rPr>
        <w:t xml:space="preserve"> di </w:t>
      </w:r>
      <w:proofErr w:type="spellStart"/>
      <w:r w:rsidR="008B7B2C" w:rsidRPr="00676C4A">
        <w:rPr>
          <w:color w:val="000000"/>
        </w:rPr>
        <w:t>kalangan</w:t>
      </w:r>
      <w:proofErr w:type="spellEnd"/>
      <w:r w:rsidR="008B7B2C" w:rsidRPr="00676C4A">
        <w:rPr>
          <w:color w:val="000000"/>
        </w:rPr>
        <w:t xml:space="preserve"> </w:t>
      </w:r>
      <w:proofErr w:type="spellStart"/>
      <w:r w:rsidR="008B7B2C" w:rsidRPr="00676C4A">
        <w:rPr>
          <w:color w:val="000000"/>
        </w:rPr>
        <w:t>masyarakat</w:t>
      </w:r>
      <w:proofErr w:type="spellEnd"/>
      <w:r w:rsidR="008B7B2C" w:rsidRPr="00676C4A">
        <w:rPr>
          <w:color w:val="000000"/>
        </w:rPr>
        <w:t xml:space="preserve"> </w:t>
      </w:r>
      <w:proofErr w:type="spellStart"/>
      <w:r w:rsidR="008B7B2C" w:rsidRPr="00676C4A">
        <w:rPr>
          <w:color w:val="000000"/>
        </w:rPr>
        <w:t>sekitar</w:t>
      </w:r>
      <w:proofErr w:type="spellEnd"/>
      <w:r w:rsidR="008B7B2C" w:rsidRPr="00676C4A">
        <w:rPr>
          <w:color w:val="000000"/>
        </w:rPr>
        <w:t xml:space="preserve">. </w:t>
      </w:r>
    </w:p>
    <w:p w14:paraId="335A33BA" w14:textId="4CA1A666" w:rsidR="001D43D6" w:rsidRPr="005F4067" w:rsidRDefault="008B7B2C" w:rsidP="005F4067">
      <w:pPr>
        <w:pStyle w:val="ListParagraph"/>
        <w:numPr>
          <w:ilvl w:val="0"/>
          <w:numId w:val="31"/>
        </w:numPr>
        <w:spacing w:after="0" w:line="360" w:lineRule="auto"/>
        <w:ind w:left="426" w:hanging="426"/>
        <w:jc w:val="both"/>
        <w:rPr>
          <w:rFonts w:ascii="Times New Roman" w:hAnsi="Times New Roman" w:cs="Times New Roman"/>
        </w:rPr>
      </w:pPr>
      <w:r w:rsidRPr="00015551">
        <w:rPr>
          <w:rFonts w:ascii="Times New Roman" w:hAnsi="Times New Roman" w:cs="Times New Roman"/>
          <w:color w:val="000000"/>
        </w:rPr>
        <w:t xml:space="preserve">Mazhab Syafi’i dalam menentukan hukum beliau sangat memegang prinsip kehati-hatian termasuk dalam masalah peribadatan dan lainnya. </w:t>
      </w:r>
      <w:r w:rsidR="00676C4A">
        <w:rPr>
          <w:rFonts w:ascii="Times New Roman" w:hAnsi="Times New Roman" w:cs="Times New Roman"/>
          <w:color w:val="000000"/>
        </w:rPr>
        <w:t xml:space="preserve"> </w:t>
      </w:r>
      <w:r w:rsidRPr="00676C4A">
        <w:rPr>
          <w:rFonts w:ascii="Times New Roman" w:hAnsi="Times New Roman"/>
          <w:color w:val="000000"/>
        </w:rPr>
        <w:t>Menurut Mazhab Syafi’i wakaf dapat diartikan dengan :</w:t>
      </w:r>
      <w:r w:rsidRPr="00676C4A">
        <w:rPr>
          <w:rFonts w:ascii="Times New Roman" w:hAnsi="Times New Roman"/>
          <w:i/>
          <w:color w:val="000000"/>
        </w:rPr>
        <w:t xml:space="preserve"> “Menahan harta yang dapat diambil manfaatnya dengan tetap utuhnya zat benda dan barang itu lepas dari penguasaan siwakif serta dimanfaatkan pada suatu yang diperbolehkan oleh agama”</w:t>
      </w:r>
      <w:r w:rsidRPr="00676C4A">
        <w:rPr>
          <w:rFonts w:ascii="Times New Roman" w:hAnsi="Times New Roman"/>
          <w:color w:val="000000"/>
        </w:rPr>
        <w:t>.</w:t>
      </w:r>
      <w:r w:rsidRPr="00E027C8">
        <w:rPr>
          <w:rStyle w:val="FootnoteReference"/>
          <w:rFonts w:ascii="Times New Roman" w:hAnsi="Times New Roman"/>
          <w:color w:val="000000"/>
        </w:rPr>
        <w:footnoteReference w:id="9"/>
      </w:r>
      <w:r w:rsidR="005F4067">
        <w:rPr>
          <w:rFonts w:ascii="Times New Roman" w:hAnsi="Times New Roman"/>
          <w:color w:val="000000"/>
        </w:rPr>
        <w:t xml:space="preserve"> </w:t>
      </w:r>
      <w:r w:rsidR="001D43D6" w:rsidRPr="005F4067">
        <w:rPr>
          <w:rFonts w:asciiTheme="majorBidi" w:hAnsiTheme="majorBidi" w:cstheme="majorBidi"/>
        </w:rPr>
        <w:t>Dengan demikian wakaf merupakan bentuk amal kebaikan yang bertujuan memanfaatkan harta untuk kepentingan umum dan keagamaan dengan tetap menjaga keutuhan zatnya serta melepaskan kepemilikan dari wakif. Mazhab Syafi’i tidak secara tegas membahas hukum penyewaan tanah wakaf, namun menekankan prinsip kehati-hatian dalam pengelolaannya karena wakaf pada dasarnya adalah menahan harta pokok untuk kemaslahatan umum.</w:t>
      </w:r>
    </w:p>
    <w:p w14:paraId="1FCF53B3" w14:textId="4420A4AC" w:rsidR="001D43D6" w:rsidRDefault="001D43D6" w:rsidP="001D43D6">
      <w:pPr>
        <w:pStyle w:val="ListParagraph"/>
        <w:spacing w:after="0" w:line="360" w:lineRule="auto"/>
        <w:ind w:left="426" w:firstLine="708"/>
        <w:jc w:val="both"/>
        <w:rPr>
          <w:rFonts w:asciiTheme="majorBidi" w:hAnsiTheme="majorBidi" w:cstheme="majorBidi"/>
        </w:rPr>
      </w:pPr>
      <w:r w:rsidRPr="001D43D6">
        <w:rPr>
          <w:rFonts w:asciiTheme="majorBidi" w:hAnsiTheme="majorBidi" w:cstheme="majorBidi"/>
        </w:rPr>
        <w:t>Berdasarkan hal tersebut, penelitian ini bertujuan untuk mengkaji mekanisme pengelolaan tanah wakaf oleh nazir agar memberikan manfaat optimal bagi masjid, pesantren, lembaga, dan masyarakat. Selain itu, penelitian ini juga menganalisis pandangan Mazhab Hanafi dan Mazhab Syafi’i terhadap praktik penyewaan tanah wakaf di YPI Al-Asnawiyyah, Desa Bunikasih, Kecamatan Warungkondang, Kabupaten Cianjur, yang dimanfaatkan sebagai lahan pertanian oleh masyarakat setempat.</w:t>
      </w:r>
    </w:p>
    <w:p w14:paraId="5A238CBB" w14:textId="77777777" w:rsidR="00276C3D" w:rsidRPr="001D43D6" w:rsidRDefault="00276C3D" w:rsidP="00276C3D">
      <w:pPr>
        <w:pStyle w:val="ListParagraph"/>
        <w:spacing w:after="0" w:line="240" w:lineRule="auto"/>
        <w:ind w:left="426" w:firstLine="708"/>
        <w:jc w:val="both"/>
        <w:rPr>
          <w:rFonts w:asciiTheme="majorBidi" w:hAnsiTheme="majorBidi" w:cstheme="majorBidi"/>
        </w:rPr>
      </w:pPr>
    </w:p>
    <w:p w14:paraId="574A66D2" w14:textId="77777777" w:rsidR="00015551" w:rsidRPr="001B0012" w:rsidRDefault="00015551" w:rsidP="001B0012">
      <w:pPr>
        <w:spacing w:after="0" w:line="240" w:lineRule="auto"/>
        <w:jc w:val="both"/>
        <w:rPr>
          <w:rFonts w:ascii="Times New Roman" w:hAnsi="Times New Roman"/>
        </w:rPr>
      </w:pPr>
    </w:p>
    <w:p w14:paraId="3274EC2A" w14:textId="1B64C9C5" w:rsidR="00015551" w:rsidRPr="002171AF" w:rsidRDefault="00276C3D" w:rsidP="002171AF">
      <w:pPr>
        <w:tabs>
          <w:tab w:val="left" w:pos="810"/>
        </w:tabs>
        <w:spacing w:after="0" w:line="360" w:lineRule="auto"/>
        <w:rPr>
          <w:rFonts w:ascii="Times New Roman" w:hAnsi="Times New Roman"/>
          <w:b/>
          <w:bCs/>
        </w:rPr>
      </w:pPr>
      <w:r>
        <w:rPr>
          <w:rFonts w:ascii="Times New Roman" w:hAnsi="Times New Roman"/>
          <w:b/>
          <w:bCs/>
        </w:rPr>
        <w:t xml:space="preserve"> Literatur Review</w:t>
      </w:r>
    </w:p>
    <w:p w14:paraId="68B5B0B1" w14:textId="37DAD7F6" w:rsidR="00AA4DB1" w:rsidRPr="00015551" w:rsidRDefault="00AA4DB1" w:rsidP="001642F0">
      <w:pPr>
        <w:pStyle w:val="ListParagraph"/>
        <w:autoSpaceDE w:val="0"/>
        <w:autoSpaceDN w:val="0"/>
        <w:adjustRightInd w:val="0"/>
        <w:spacing w:after="0" w:line="360" w:lineRule="auto"/>
        <w:ind w:left="0" w:firstLine="567"/>
        <w:jc w:val="both"/>
        <w:rPr>
          <w:rFonts w:ascii="Times New Roman" w:eastAsia="TimesNewRomanPSMT" w:hAnsi="Times New Roman"/>
          <w:kern w:val="0"/>
          <w:lang w:val="en-US"/>
        </w:rPr>
      </w:pPr>
      <w:r w:rsidRPr="00AA4DB1">
        <w:rPr>
          <w:rFonts w:ascii="Times New Roman" w:eastAsia="TimesNewRomanPSMT" w:hAnsi="Times New Roman"/>
          <w:kern w:val="0"/>
        </w:rPr>
        <w:t xml:space="preserve">Sebelum menyusun penelitian ini, peneliti telah menelusuri pustaka dari beberapa penelitian skirpsi-skripsi sebelumnya, dan belum ada yang membahas mengenai </w:t>
      </w:r>
      <w:r w:rsidR="00276C3D">
        <w:rPr>
          <w:rFonts w:ascii="Times New Roman" w:eastAsia="TimesNewRomanPSMT" w:hAnsi="Times New Roman"/>
          <w:kern w:val="0"/>
        </w:rPr>
        <w:t>penelitian saat ini. Oleh karena p</w:t>
      </w:r>
      <w:r w:rsidRPr="00AA4DB1">
        <w:rPr>
          <w:rFonts w:ascii="Times New Roman" w:eastAsia="TimesNewRomanPSMT" w:hAnsi="Times New Roman"/>
          <w:kern w:val="0"/>
          <w:lang w:val="en-US"/>
        </w:rPr>
        <w:t>enelitian</w:t>
      </w:r>
      <w:r w:rsidRPr="00AA4DB1">
        <w:rPr>
          <w:rFonts w:ascii="Times New Roman" w:eastAsia="TimesNewRomanPSMT" w:hAnsi="Times New Roman"/>
          <w:kern w:val="0"/>
        </w:rPr>
        <w:t xml:space="preserve"> </w:t>
      </w:r>
      <w:r w:rsidRPr="00AA4DB1">
        <w:rPr>
          <w:rFonts w:ascii="Times New Roman" w:eastAsia="TimesNewRomanPSMT" w:hAnsi="Times New Roman"/>
          <w:kern w:val="0"/>
          <w:lang w:val="en-US"/>
        </w:rPr>
        <w:t>ini</w:t>
      </w:r>
      <w:r w:rsidRPr="00AA4DB1">
        <w:rPr>
          <w:rFonts w:ascii="Times New Roman" w:eastAsia="TimesNewRomanPSMT" w:hAnsi="Times New Roman"/>
          <w:kern w:val="0"/>
        </w:rPr>
        <w:t xml:space="preserve"> </w:t>
      </w:r>
      <w:r w:rsidRPr="00AA4DB1">
        <w:rPr>
          <w:rFonts w:ascii="Times New Roman" w:eastAsia="TimesNewRomanPSMT" w:hAnsi="Times New Roman"/>
          <w:kern w:val="0"/>
          <w:lang w:val="en-US"/>
        </w:rPr>
        <w:t>merupakan</w:t>
      </w:r>
      <w:r w:rsidRPr="00AA4DB1">
        <w:rPr>
          <w:rFonts w:ascii="Times New Roman" w:eastAsia="TimesNewRomanPSMT" w:hAnsi="Times New Roman"/>
          <w:kern w:val="0"/>
        </w:rPr>
        <w:t xml:space="preserve"> </w:t>
      </w:r>
      <w:r w:rsidRPr="00AA4DB1">
        <w:rPr>
          <w:rFonts w:ascii="Times New Roman" w:eastAsia="TimesNewRomanPSMT" w:hAnsi="Times New Roman"/>
          <w:kern w:val="0"/>
          <w:lang w:val="en-US"/>
        </w:rPr>
        <w:t>kasus</w:t>
      </w:r>
      <w:r w:rsidRPr="00AA4DB1">
        <w:rPr>
          <w:rFonts w:ascii="Times New Roman" w:eastAsia="TimesNewRomanPSMT" w:hAnsi="Times New Roman"/>
          <w:kern w:val="0"/>
        </w:rPr>
        <w:t xml:space="preserve"> </w:t>
      </w:r>
      <w:r w:rsidRPr="00AA4DB1">
        <w:rPr>
          <w:rFonts w:ascii="Times New Roman" w:eastAsia="TimesNewRomanPSMT" w:hAnsi="Times New Roman"/>
          <w:kern w:val="0"/>
          <w:lang w:val="en-US"/>
        </w:rPr>
        <w:t>baru</w:t>
      </w:r>
      <w:r w:rsidRPr="00AA4DB1">
        <w:rPr>
          <w:rFonts w:ascii="Times New Roman" w:eastAsia="TimesNewRomanPSMT" w:hAnsi="Times New Roman"/>
          <w:kern w:val="0"/>
        </w:rPr>
        <w:t xml:space="preserve"> </w:t>
      </w:r>
      <w:r w:rsidRPr="00AA4DB1">
        <w:rPr>
          <w:rFonts w:ascii="Times New Roman" w:eastAsia="TimesNewRomanPSMT" w:hAnsi="Times New Roman"/>
          <w:kern w:val="0"/>
          <w:lang w:val="en-US"/>
        </w:rPr>
        <w:t>dan</w:t>
      </w:r>
      <w:r w:rsidRPr="00AA4DB1">
        <w:rPr>
          <w:rFonts w:ascii="Times New Roman" w:eastAsia="TimesNewRomanPSMT" w:hAnsi="Times New Roman"/>
          <w:kern w:val="0"/>
        </w:rPr>
        <w:t xml:space="preserve"> </w:t>
      </w:r>
      <w:r w:rsidRPr="00AA4DB1">
        <w:rPr>
          <w:rFonts w:ascii="Times New Roman" w:eastAsia="TimesNewRomanPSMT" w:hAnsi="Times New Roman"/>
          <w:kern w:val="0"/>
          <w:lang w:val="en-US"/>
        </w:rPr>
        <w:t>belum</w:t>
      </w:r>
      <w:r w:rsidRPr="00AA4DB1">
        <w:rPr>
          <w:rFonts w:ascii="Times New Roman" w:eastAsia="TimesNewRomanPSMT" w:hAnsi="Times New Roman"/>
          <w:kern w:val="0"/>
        </w:rPr>
        <w:t xml:space="preserve"> </w:t>
      </w:r>
      <w:r w:rsidRPr="00AA4DB1">
        <w:rPr>
          <w:rFonts w:ascii="Times New Roman" w:eastAsia="TimesNewRomanPSMT" w:hAnsi="Times New Roman"/>
          <w:kern w:val="0"/>
          <w:lang w:val="en-US"/>
        </w:rPr>
        <w:t>diteliti</w:t>
      </w:r>
      <w:r w:rsidR="001642F0">
        <w:rPr>
          <w:rFonts w:ascii="Times New Roman" w:eastAsia="TimesNewRomanPSMT" w:hAnsi="Times New Roman"/>
          <w:kern w:val="0"/>
          <w:lang w:val="en-US"/>
        </w:rPr>
        <w:t xml:space="preserve"> sebelumnya. </w:t>
      </w:r>
      <w:r w:rsidR="008E13D3">
        <w:rPr>
          <w:rFonts w:ascii="Times New Roman" w:eastAsia="TimesNewRomanPSMT" w:hAnsi="Times New Roman"/>
          <w:kern w:val="0"/>
          <w:lang w:val="en-US"/>
        </w:rPr>
        <w:t xml:space="preserve">Berikut ini sejumlah </w:t>
      </w:r>
      <w:r w:rsidRPr="00015551">
        <w:rPr>
          <w:rFonts w:ascii="Times New Roman" w:eastAsia="TimesNewRomanPSMT" w:hAnsi="Times New Roman"/>
          <w:kern w:val="0"/>
          <w:lang w:val="en-US"/>
        </w:rPr>
        <w:t>penelitian</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terdahulu</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sebagai</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perbandingan</w:t>
      </w:r>
      <w:r w:rsidRPr="00015551">
        <w:rPr>
          <w:rFonts w:ascii="Times New Roman" w:eastAsia="TimesNewRomanPSMT" w:hAnsi="Times New Roman"/>
          <w:kern w:val="0"/>
        </w:rPr>
        <w:t xml:space="preserve"> </w:t>
      </w:r>
      <w:r w:rsidR="00325777">
        <w:rPr>
          <w:rFonts w:ascii="Times New Roman" w:eastAsia="TimesNewRomanPSMT" w:hAnsi="Times New Roman"/>
          <w:kern w:val="0"/>
          <w:lang w:val="en-US"/>
        </w:rPr>
        <w:t xml:space="preserve">dengan penelitian saat ini </w:t>
      </w:r>
      <w:r w:rsidRPr="00015551">
        <w:rPr>
          <w:rFonts w:ascii="Times New Roman" w:eastAsia="TimesNewRomanPSMT" w:hAnsi="Times New Roman"/>
          <w:kern w:val="0"/>
          <w:lang w:val="en-US"/>
        </w:rPr>
        <w:t>:</w:t>
      </w:r>
    </w:p>
    <w:p w14:paraId="37EC1285" w14:textId="4FF154DF" w:rsidR="00015551" w:rsidRDefault="00AA4DB1" w:rsidP="00015551">
      <w:pPr>
        <w:pStyle w:val="ListParagraph"/>
        <w:numPr>
          <w:ilvl w:val="0"/>
          <w:numId w:val="25"/>
        </w:numPr>
        <w:autoSpaceDE w:val="0"/>
        <w:autoSpaceDN w:val="0"/>
        <w:adjustRightInd w:val="0"/>
        <w:spacing w:after="0" w:line="360" w:lineRule="auto"/>
        <w:ind w:left="426" w:hanging="426"/>
        <w:jc w:val="both"/>
        <w:rPr>
          <w:rFonts w:ascii="Times New Roman" w:eastAsia="TimesNewRomanPSMT" w:hAnsi="Times New Roman"/>
          <w:kern w:val="0"/>
        </w:rPr>
      </w:pPr>
      <w:r w:rsidRPr="00475AE1">
        <w:rPr>
          <w:rFonts w:ascii="Times New Roman" w:eastAsia="TimesNewRomanPSMT" w:hAnsi="Times New Roman"/>
          <w:kern w:val="0"/>
        </w:rPr>
        <w:t xml:space="preserve">Dewi Puspa Wartini, </w:t>
      </w:r>
      <w:r w:rsidR="00793FAF">
        <w:rPr>
          <w:rFonts w:ascii="Times New Roman" w:eastAsia="TimesNewRomanPSMT" w:hAnsi="Times New Roman"/>
          <w:kern w:val="0"/>
        </w:rPr>
        <w:t xml:space="preserve">meneliti tentang </w:t>
      </w:r>
      <w:r>
        <w:rPr>
          <w:rFonts w:ascii="Times New Roman" w:eastAsia="TimesNewRomanPSMT" w:hAnsi="Times New Roman"/>
          <w:kern w:val="0"/>
        </w:rPr>
        <w:t>“Praktek Sewa-menyewa Tanah Wakaf ditinjau dari Undang-Undang No.</w:t>
      </w:r>
      <w:r w:rsidR="00AC4B4E">
        <w:rPr>
          <w:rFonts w:ascii="Times New Roman" w:eastAsia="TimesNewRomanPSMT" w:hAnsi="Times New Roman"/>
          <w:kern w:val="0"/>
        </w:rPr>
        <w:t xml:space="preserve"> </w:t>
      </w:r>
      <w:r>
        <w:rPr>
          <w:rFonts w:ascii="Times New Roman" w:eastAsia="TimesNewRomanPSMT" w:hAnsi="Times New Roman"/>
          <w:kern w:val="0"/>
        </w:rPr>
        <w:t xml:space="preserve">41 tahun 2004” </w:t>
      </w:r>
      <w:r w:rsidRPr="00475AE1">
        <w:rPr>
          <w:rFonts w:ascii="Times New Roman" w:eastAsia="TimesNewRomanPSMT" w:hAnsi="Times New Roman"/>
          <w:kern w:val="0"/>
        </w:rPr>
        <w:t>(Studi Kasus Desa Rumak Kecamatan Kediri</w:t>
      </w:r>
      <w:r>
        <w:rPr>
          <w:rFonts w:ascii="Times New Roman" w:eastAsia="TimesNewRomanPSMT" w:hAnsi="Times New Roman"/>
          <w:kern w:val="0"/>
        </w:rPr>
        <w:t xml:space="preserve"> </w:t>
      </w:r>
      <w:r w:rsidRPr="00475AE1">
        <w:rPr>
          <w:rFonts w:ascii="Times New Roman" w:eastAsia="TimesNewRomanPSMT" w:hAnsi="Times New Roman"/>
          <w:kern w:val="0"/>
        </w:rPr>
        <w:t>Kabupaten Lombok Barat)</w:t>
      </w:r>
      <w:r w:rsidR="00421EE5">
        <w:rPr>
          <w:rFonts w:ascii="Times New Roman" w:eastAsia="TimesNewRomanPSMT" w:hAnsi="Times New Roman"/>
          <w:kern w:val="0"/>
        </w:rPr>
        <w:t>.</w:t>
      </w:r>
      <w:r>
        <w:rPr>
          <w:rStyle w:val="FootnoteReference"/>
          <w:rFonts w:ascii="Times New Roman" w:eastAsia="TimesNewRomanPSMT" w:hAnsi="Times New Roman"/>
          <w:kern w:val="0"/>
          <w:lang w:val="en-US"/>
        </w:rPr>
        <w:footnoteReference w:id="10"/>
      </w:r>
      <w:r w:rsidR="000B692C">
        <w:rPr>
          <w:rFonts w:ascii="Times New Roman" w:eastAsia="TimesNewRomanPSMT" w:hAnsi="Times New Roman"/>
          <w:kern w:val="0"/>
        </w:rPr>
        <w:t xml:space="preserve"> </w:t>
      </w:r>
      <w:r>
        <w:rPr>
          <w:rFonts w:ascii="Times New Roman" w:eastAsia="TimesNewRomanPSMT" w:hAnsi="Times New Roman"/>
          <w:kern w:val="0"/>
          <w:lang w:val="en-US"/>
        </w:rPr>
        <w:t xml:space="preserve">Persamaan </w:t>
      </w:r>
      <w:r w:rsidRPr="00CD1F25">
        <w:rPr>
          <w:rFonts w:ascii="Times New Roman" w:eastAsia="TimesNewRomanPSMT" w:hAnsi="Times New Roman"/>
          <w:kern w:val="0"/>
          <w:lang w:val="en-US"/>
        </w:rPr>
        <w:t>penelitian</w:t>
      </w:r>
      <w:r w:rsidR="0042301E">
        <w:rPr>
          <w:rFonts w:ascii="Times New Roman" w:eastAsia="TimesNewRomanPSMT" w:hAnsi="Times New Roman"/>
          <w:kern w:val="0"/>
          <w:lang w:val="en-US"/>
        </w:rPr>
        <w:t xml:space="preserve">nya dengan penelitian saat ini yaitu </w:t>
      </w:r>
      <w:r w:rsidRPr="00CD1F25">
        <w:rPr>
          <w:rFonts w:ascii="Times New Roman" w:eastAsia="TimesNewRomanPSMT" w:hAnsi="Times New Roman"/>
          <w:kern w:val="0"/>
          <w:lang w:val="en-US"/>
        </w:rPr>
        <w:t>membaha</w:t>
      </w:r>
      <w:r>
        <w:rPr>
          <w:rFonts w:ascii="Times New Roman" w:eastAsia="TimesNewRomanPSMT" w:hAnsi="Times New Roman"/>
          <w:kern w:val="0"/>
        </w:rPr>
        <w:t xml:space="preserve">s </w:t>
      </w:r>
      <w:r w:rsidRPr="00CD1F25">
        <w:rPr>
          <w:rFonts w:ascii="Times New Roman" w:eastAsia="TimesNewRomanPSMT" w:hAnsi="Times New Roman"/>
          <w:kern w:val="0"/>
          <w:lang w:val="en-US"/>
        </w:rPr>
        <w:t>tentang</w:t>
      </w:r>
      <w:r>
        <w:rPr>
          <w:rFonts w:ascii="Times New Roman" w:eastAsia="TimesNewRomanPSMT" w:hAnsi="Times New Roman"/>
          <w:kern w:val="0"/>
        </w:rPr>
        <w:t xml:space="preserve"> </w:t>
      </w:r>
      <w:r w:rsidRPr="00CD1F25">
        <w:rPr>
          <w:rFonts w:ascii="Times New Roman" w:eastAsia="TimesNewRomanPSMT" w:hAnsi="Times New Roman"/>
          <w:kern w:val="0"/>
          <w:lang w:val="en-US"/>
        </w:rPr>
        <w:t>sewa</w:t>
      </w:r>
      <w:r>
        <w:rPr>
          <w:rFonts w:ascii="Times New Roman" w:eastAsia="TimesNewRomanPSMT" w:hAnsi="Times New Roman"/>
          <w:kern w:val="0"/>
        </w:rPr>
        <w:t xml:space="preserve"> </w:t>
      </w:r>
      <w:r w:rsidRPr="00CD1F25">
        <w:rPr>
          <w:rFonts w:ascii="Times New Roman" w:eastAsia="TimesNewRomanPSMT" w:hAnsi="Times New Roman"/>
          <w:kern w:val="0"/>
          <w:lang w:val="en-US"/>
        </w:rPr>
        <w:t>tanah</w:t>
      </w:r>
      <w:r>
        <w:rPr>
          <w:rFonts w:ascii="Times New Roman" w:eastAsia="TimesNewRomanPSMT" w:hAnsi="Times New Roman"/>
          <w:kern w:val="0"/>
        </w:rPr>
        <w:t xml:space="preserve"> </w:t>
      </w:r>
      <w:r>
        <w:rPr>
          <w:rFonts w:ascii="Times New Roman" w:eastAsia="TimesNewRomanPSMT" w:hAnsi="Times New Roman"/>
          <w:kern w:val="0"/>
          <w:lang w:val="en-US"/>
        </w:rPr>
        <w:t>w</w:t>
      </w:r>
      <w:r w:rsidRPr="00CD1F25">
        <w:rPr>
          <w:rFonts w:ascii="Times New Roman" w:eastAsia="TimesNewRomanPSMT" w:hAnsi="Times New Roman"/>
          <w:kern w:val="0"/>
          <w:lang w:val="en-US"/>
        </w:rPr>
        <w:t>akaf.</w:t>
      </w:r>
      <w:r w:rsidR="000F43E1">
        <w:rPr>
          <w:rFonts w:ascii="Times New Roman" w:eastAsia="TimesNewRomanPSMT" w:hAnsi="Times New Roman"/>
          <w:kern w:val="0"/>
          <w:lang w:val="en-US"/>
        </w:rPr>
        <w:t xml:space="preserve"> </w:t>
      </w:r>
      <w:r w:rsidR="008F1664">
        <w:rPr>
          <w:rFonts w:ascii="Times New Roman" w:eastAsia="TimesNewRomanPSMT" w:hAnsi="Times New Roman"/>
          <w:kern w:val="0"/>
          <w:lang w:val="en-US"/>
        </w:rPr>
        <w:t xml:space="preserve">Adapun </w:t>
      </w:r>
      <w:r w:rsidR="006B5DC2">
        <w:rPr>
          <w:rFonts w:ascii="Times New Roman" w:eastAsia="TimesNewRomanPSMT" w:hAnsi="Times New Roman"/>
          <w:kern w:val="0"/>
          <w:lang w:val="en-US"/>
        </w:rPr>
        <w:t>perbedaannya</w:t>
      </w:r>
      <w:r w:rsidRPr="000F43E1">
        <w:rPr>
          <w:rFonts w:ascii="Times New Roman" w:eastAsia="TimesNewRomanPSMT" w:hAnsi="Times New Roman"/>
          <w:kern w:val="0"/>
        </w:rPr>
        <w:t xml:space="preserve">, </w:t>
      </w:r>
      <w:r w:rsidR="006B5DC2">
        <w:rPr>
          <w:rFonts w:ascii="Times New Roman" w:eastAsia="TimesNewRomanPSMT" w:hAnsi="Times New Roman"/>
          <w:kern w:val="0"/>
        </w:rPr>
        <w:t xml:space="preserve">ia mengkaji </w:t>
      </w:r>
      <w:r w:rsidRPr="000F43E1">
        <w:rPr>
          <w:rFonts w:ascii="Times New Roman" w:eastAsia="TimesNewRomanPSMT" w:hAnsi="Times New Roman"/>
          <w:kern w:val="0"/>
        </w:rPr>
        <w:t xml:space="preserve">tentang sewa-menyewa tanah wakaf yang di tinjau dari peraturan perundang-undangan, sedangkan </w:t>
      </w:r>
      <w:r w:rsidR="006B5DC2">
        <w:rPr>
          <w:rFonts w:ascii="Times New Roman" w:eastAsia="TimesNewRomanPSMT" w:hAnsi="Times New Roman"/>
          <w:kern w:val="0"/>
        </w:rPr>
        <w:t>penelitian saat ini mengkaji p</w:t>
      </w:r>
      <w:r w:rsidRPr="000F43E1">
        <w:rPr>
          <w:rFonts w:ascii="Times New Roman" w:eastAsia="TimesNewRomanPSMT" w:hAnsi="Times New Roman"/>
          <w:kern w:val="0"/>
        </w:rPr>
        <w:t xml:space="preserve">andangan dari </w:t>
      </w:r>
      <w:r w:rsidR="00330223">
        <w:rPr>
          <w:rFonts w:ascii="Times New Roman" w:eastAsia="TimesNewRomanPSMT" w:hAnsi="Times New Roman"/>
          <w:kern w:val="0"/>
        </w:rPr>
        <w:t>d</w:t>
      </w:r>
      <w:r w:rsidRPr="000F43E1">
        <w:rPr>
          <w:rFonts w:ascii="Times New Roman" w:eastAsia="TimesNewRomanPSMT" w:hAnsi="Times New Roman"/>
          <w:kern w:val="0"/>
        </w:rPr>
        <w:t xml:space="preserve">ua Mazhab </w:t>
      </w:r>
      <w:r w:rsidR="00330223">
        <w:rPr>
          <w:rFonts w:ascii="Times New Roman" w:eastAsia="TimesNewRomanPSMT" w:hAnsi="Times New Roman"/>
          <w:kern w:val="0"/>
        </w:rPr>
        <w:t>a</w:t>
      </w:r>
      <w:r w:rsidRPr="000F43E1">
        <w:rPr>
          <w:rFonts w:ascii="Times New Roman" w:eastAsia="TimesNewRomanPSMT" w:hAnsi="Times New Roman"/>
          <w:kern w:val="0"/>
        </w:rPr>
        <w:t>hli fi</w:t>
      </w:r>
      <w:r w:rsidR="006B5DC2">
        <w:rPr>
          <w:rFonts w:ascii="Times New Roman" w:eastAsia="TimesNewRomanPSMT" w:hAnsi="Times New Roman"/>
          <w:kern w:val="0"/>
        </w:rPr>
        <w:t>ki</w:t>
      </w:r>
      <w:r w:rsidRPr="000F43E1">
        <w:rPr>
          <w:rFonts w:ascii="Times New Roman" w:eastAsia="TimesNewRomanPSMT" w:hAnsi="Times New Roman"/>
          <w:kern w:val="0"/>
        </w:rPr>
        <w:t>h yang berbeda mengenai pengelolaan tanah wakaf yang disewakan</w:t>
      </w:r>
      <w:r w:rsidR="009425BC">
        <w:rPr>
          <w:rFonts w:ascii="Times New Roman" w:eastAsia="TimesNewRomanPSMT" w:hAnsi="Times New Roman"/>
          <w:kern w:val="0"/>
        </w:rPr>
        <w:t>.</w:t>
      </w:r>
    </w:p>
    <w:p w14:paraId="1C748FB2" w14:textId="089F444E" w:rsidR="00015551" w:rsidRPr="00015551" w:rsidRDefault="00AA4DB1" w:rsidP="00015551">
      <w:pPr>
        <w:pStyle w:val="ListParagraph"/>
        <w:numPr>
          <w:ilvl w:val="0"/>
          <w:numId w:val="25"/>
        </w:numPr>
        <w:autoSpaceDE w:val="0"/>
        <w:autoSpaceDN w:val="0"/>
        <w:adjustRightInd w:val="0"/>
        <w:spacing w:after="0" w:line="360" w:lineRule="auto"/>
        <w:ind w:left="426" w:hanging="426"/>
        <w:jc w:val="both"/>
        <w:rPr>
          <w:rFonts w:ascii="Times New Roman" w:eastAsia="TimesNewRomanPSMT" w:hAnsi="Times New Roman"/>
          <w:kern w:val="0"/>
        </w:rPr>
      </w:pPr>
      <w:r w:rsidRPr="00015551">
        <w:rPr>
          <w:rFonts w:ascii="Times New Roman" w:eastAsia="TimesNewRomanPSMT" w:hAnsi="Times New Roman"/>
          <w:kern w:val="0"/>
          <w:lang w:val="en-US"/>
        </w:rPr>
        <w:t>Dewi</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Mustika</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Ningrat, men</w:t>
      </w:r>
      <w:r w:rsidR="00793FAF">
        <w:rPr>
          <w:rFonts w:ascii="Times New Roman" w:eastAsia="TimesNewRomanPSMT" w:hAnsi="Times New Roman"/>
          <w:kern w:val="0"/>
          <w:lang w:val="en-US"/>
        </w:rPr>
        <w:t xml:space="preserve">eliti tentang </w:t>
      </w:r>
      <w:r w:rsidRPr="00015551">
        <w:rPr>
          <w:rFonts w:ascii="Times New Roman" w:eastAsia="TimesNewRomanPSMT" w:hAnsi="Times New Roman"/>
          <w:kern w:val="0"/>
          <w:lang w:val="en-US"/>
        </w:rPr>
        <w:t>“W</w:t>
      </w:r>
      <w:r w:rsidRPr="00015551">
        <w:rPr>
          <w:rFonts w:ascii="Times New Roman" w:eastAsia="TimesNewRomanPSMT" w:hAnsi="Times New Roman"/>
          <w:kern w:val="0"/>
        </w:rPr>
        <w:t>akaf Uang</w:t>
      </w:r>
      <w:r w:rsidRPr="00015551">
        <w:rPr>
          <w:rFonts w:ascii="Times New Roman" w:eastAsia="TimesNewRomanPSMT" w:hAnsi="Times New Roman"/>
          <w:kern w:val="0"/>
          <w:lang w:val="en-US"/>
        </w:rPr>
        <w:t xml:space="preserve"> </w:t>
      </w:r>
      <w:r w:rsidRPr="00015551">
        <w:rPr>
          <w:rFonts w:ascii="Times New Roman" w:eastAsia="TimesNewRomanPSMT" w:hAnsi="Times New Roman"/>
          <w:kern w:val="0"/>
        </w:rPr>
        <w:t>dalam Perspektif</w:t>
      </w:r>
      <w:r w:rsidRPr="00015551">
        <w:rPr>
          <w:rFonts w:ascii="Times New Roman" w:eastAsia="TimesNewRomanPSMT" w:hAnsi="Times New Roman"/>
          <w:kern w:val="0"/>
          <w:lang w:val="en-US"/>
        </w:rPr>
        <w:t xml:space="preserve"> M</w:t>
      </w:r>
      <w:r w:rsidRPr="00015551">
        <w:rPr>
          <w:rFonts w:ascii="Times New Roman" w:eastAsia="TimesNewRomanPSMT" w:hAnsi="Times New Roman"/>
          <w:kern w:val="0"/>
        </w:rPr>
        <w:t xml:space="preserve">azhab </w:t>
      </w:r>
      <w:r w:rsidRPr="00015551">
        <w:rPr>
          <w:rFonts w:ascii="Times New Roman" w:eastAsia="TimesNewRomanPSMT" w:hAnsi="Times New Roman"/>
          <w:kern w:val="0"/>
          <w:lang w:val="en-US"/>
        </w:rPr>
        <w:t>H</w:t>
      </w:r>
      <w:r w:rsidRPr="00015551">
        <w:rPr>
          <w:rFonts w:ascii="Times New Roman" w:eastAsia="TimesNewRomanPSMT" w:hAnsi="Times New Roman"/>
          <w:kern w:val="0"/>
        </w:rPr>
        <w:t>anafi”.</w:t>
      </w:r>
      <w:r>
        <w:rPr>
          <w:rStyle w:val="FootnoteReference"/>
          <w:rFonts w:ascii="Times New Roman" w:eastAsia="TimesNewRomanPSMT" w:hAnsi="Times New Roman"/>
          <w:kern w:val="0"/>
          <w:lang w:val="en-US"/>
        </w:rPr>
        <w:footnoteReference w:id="11"/>
      </w:r>
      <w:r w:rsidRPr="00015551">
        <w:rPr>
          <w:rFonts w:ascii="Times New Roman" w:eastAsia="TimesNewRomanPSMT" w:hAnsi="Times New Roman"/>
          <w:kern w:val="0"/>
        </w:rPr>
        <w:t xml:space="preserve"> </w:t>
      </w:r>
      <w:r w:rsidR="00695105">
        <w:rPr>
          <w:rFonts w:ascii="Times New Roman" w:eastAsia="TimesNewRomanPSMT" w:hAnsi="Times New Roman"/>
          <w:kern w:val="0"/>
        </w:rPr>
        <w:t xml:space="preserve">Persamaan penelitiannya dengan penelitian saat ini, </w:t>
      </w:r>
      <w:r w:rsidRPr="00015551">
        <w:rPr>
          <w:rFonts w:ascii="Times New Roman" w:eastAsia="TimesNewRomanPSMT" w:hAnsi="Times New Roman"/>
          <w:kern w:val="0"/>
          <w:lang w:val="en-US"/>
        </w:rPr>
        <w:t>yaitu</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mengenai</w:t>
      </w:r>
      <w:r w:rsidRPr="00015551">
        <w:rPr>
          <w:rFonts w:ascii="Times New Roman" w:eastAsia="TimesNewRomanPSMT" w:hAnsi="Times New Roman"/>
          <w:kern w:val="0"/>
        </w:rPr>
        <w:t xml:space="preserve"> pembahasan tentang </w:t>
      </w:r>
      <w:r w:rsidRPr="00015551">
        <w:rPr>
          <w:rFonts w:ascii="Times New Roman" w:eastAsia="TimesNewRomanPSMT" w:hAnsi="Times New Roman"/>
          <w:kern w:val="0"/>
          <w:lang w:val="en-US"/>
        </w:rPr>
        <w:t>wakaf</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dan</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 xml:space="preserve">Mazhab Hanafi. </w:t>
      </w:r>
      <w:r w:rsidR="008F1664">
        <w:rPr>
          <w:rFonts w:ascii="Times New Roman" w:eastAsia="TimesNewRomanPSMT" w:hAnsi="Times New Roman"/>
          <w:kern w:val="0"/>
          <w:lang w:val="en-US"/>
        </w:rPr>
        <w:t>Adapun perbedaannya</w:t>
      </w:r>
      <w:r w:rsidR="00690D52">
        <w:rPr>
          <w:rFonts w:ascii="Times New Roman" w:eastAsia="TimesNewRomanPSMT" w:hAnsi="Times New Roman"/>
          <w:kern w:val="0"/>
          <w:lang w:val="en-US"/>
        </w:rPr>
        <w:t xml:space="preserve">, yaitu </w:t>
      </w:r>
      <w:r w:rsidR="00690D52">
        <w:rPr>
          <w:rFonts w:ascii="Times New Roman" w:eastAsia="TimesNewRomanPSMT" w:hAnsi="Times New Roman"/>
          <w:kern w:val="0"/>
        </w:rPr>
        <w:t xml:space="preserve">ia </w:t>
      </w:r>
      <w:r w:rsidRPr="00015551">
        <w:rPr>
          <w:rFonts w:ascii="Times New Roman" w:eastAsia="TimesNewRomanPSMT" w:hAnsi="Times New Roman"/>
          <w:kern w:val="0"/>
        </w:rPr>
        <w:t xml:space="preserve">membahas tentang </w:t>
      </w:r>
      <w:r w:rsidR="00330223" w:rsidRPr="00015551">
        <w:rPr>
          <w:rFonts w:ascii="Times New Roman" w:eastAsia="TimesNewRomanPSMT" w:hAnsi="Times New Roman"/>
          <w:kern w:val="0"/>
        </w:rPr>
        <w:t>w</w:t>
      </w:r>
      <w:r w:rsidRPr="00015551">
        <w:rPr>
          <w:rFonts w:ascii="Times New Roman" w:eastAsia="TimesNewRomanPSMT" w:hAnsi="Times New Roman"/>
          <w:kern w:val="0"/>
        </w:rPr>
        <w:t>akaf uang dalam persepektif Mazhab Hanafi</w:t>
      </w:r>
      <w:r w:rsidR="00690D52">
        <w:rPr>
          <w:rFonts w:ascii="Times New Roman" w:eastAsia="TimesNewRomanPSMT" w:hAnsi="Times New Roman"/>
          <w:kern w:val="0"/>
        </w:rPr>
        <w:t xml:space="preserve">, sedangkan penelitian saat ini </w:t>
      </w:r>
      <w:r w:rsidRPr="00015551">
        <w:rPr>
          <w:rFonts w:ascii="Times New Roman" w:eastAsia="TimesNewRomanPSMT" w:hAnsi="Times New Roman"/>
          <w:kern w:val="0"/>
          <w:lang w:val="en-US"/>
        </w:rPr>
        <w:t>membahas</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pandangan</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Mazhab Hanafi dan</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Syafi’i</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terhadap</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penyewaan</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tanah</w:t>
      </w:r>
      <w:r w:rsidRPr="00015551">
        <w:rPr>
          <w:rFonts w:ascii="Times New Roman" w:eastAsia="TimesNewRomanPSMT" w:hAnsi="Times New Roman"/>
          <w:kern w:val="0"/>
        </w:rPr>
        <w:t xml:space="preserve"> </w:t>
      </w:r>
      <w:r w:rsidRPr="00015551">
        <w:rPr>
          <w:rFonts w:ascii="Times New Roman" w:eastAsia="TimesNewRomanPSMT" w:hAnsi="Times New Roman"/>
          <w:kern w:val="0"/>
          <w:lang w:val="en-US"/>
        </w:rPr>
        <w:t>wakaf.</w:t>
      </w:r>
    </w:p>
    <w:p w14:paraId="4375E1FC" w14:textId="268AECDA" w:rsidR="00015551" w:rsidRDefault="00AA4DB1" w:rsidP="00015551">
      <w:pPr>
        <w:pStyle w:val="ListParagraph"/>
        <w:numPr>
          <w:ilvl w:val="0"/>
          <w:numId w:val="25"/>
        </w:numPr>
        <w:autoSpaceDE w:val="0"/>
        <w:autoSpaceDN w:val="0"/>
        <w:adjustRightInd w:val="0"/>
        <w:spacing w:after="0" w:line="360" w:lineRule="auto"/>
        <w:ind w:left="426" w:hanging="426"/>
        <w:jc w:val="both"/>
        <w:rPr>
          <w:rFonts w:ascii="Times New Roman" w:eastAsia="TimesNewRomanPSMT" w:hAnsi="Times New Roman"/>
          <w:kern w:val="0"/>
        </w:rPr>
      </w:pPr>
      <w:r w:rsidRPr="00015551">
        <w:rPr>
          <w:rFonts w:ascii="Times New Roman" w:eastAsia="TimesNewRomanPSMT" w:hAnsi="Times New Roman"/>
          <w:kern w:val="0"/>
        </w:rPr>
        <w:t xml:space="preserve">Rizka Ardhini, </w:t>
      </w:r>
      <w:r w:rsidR="00457A4E">
        <w:rPr>
          <w:rFonts w:ascii="Times New Roman" w:eastAsia="TimesNewRomanPSMT" w:hAnsi="Times New Roman"/>
          <w:kern w:val="0"/>
        </w:rPr>
        <w:t xml:space="preserve">meneliti tentang </w:t>
      </w:r>
      <w:r w:rsidRPr="00015551">
        <w:rPr>
          <w:rFonts w:ascii="Times New Roman" w:eastAsia="TimesNewRomanPSMT" w:hAnsi="Times New Roman"/>
          <w:kern w:val="0"/>
        </w:rPr>
        <w:t>“Tinjauan Hukum Islam terhadap Praktek Sewa-menyewa Tanah Wakaf dengan Emas di Masjid Kiyai Gede Bungah Kabupaten Gersik.</w:t>
      </w:r>
      <w:r>
        <w:rPr>
          <w:rStyle w:val="FootnoteReference"/>
          <w:rFonts w:ascii="Times New Roman" w:eastAsia="TimesNewRomanPSMT" w:hAnsi="Times New Roman"/>
          <w:kern w:val="0"/>
        </w:rPr>
        <w:footnoteReference w:id="12"/>
      </w:r>
      <w:r w:rsidRPr="00015551">
        <w:rPr>
          <w:rFonts w:ascii="Times New Roman" w:eastAsia="TimesNewRomanPSMT" w:hAnsi="Times New Roman"/>
          <w:kern w:val="0"/>
        </w:rPr>
        <w:t xml:space="preserve"> </w:t>
      </w:r>
      <w:r w:rsidR="00EE752A">
        <w:rPr>
          <w:rFonts w:ascii="Times New Roman" w:eastAsia="TimesNewRomanPSMT" w:hAnsi="Times New Roman"/>
          <w:kern w:val="0"/>
        </w:rPr>
        <w:t xml:space="preserve">Persamaan penelitiannya dengan penelitian saat ini, </w:t>
      </w:r>
      <w:r w:rsidRPr="00015551">
        <w:rPr>
          <w:rFonts w:ascii="Times New Roman" w:eastAsia="TimesNewRomanPSMT" w:hAnsi="Times New Roman"/>
          <w:kern w:val="0"/>
        </w:rPr>
        <w:t xml:space="preserve">yaitu sama-sama memproduktifkan objek wakaf dengan cara di sewakan, dengan tujuan untuk masjid dan membuat harta benda wakaf tersebut di arahkan kepada hal yang lebih bermanfaat. </w:t>
      </w:r>
      <w:r w:rsidR="003E4FD7">
        <w:rPr>
          <w:rFonts w:ascii="Times New Roman" w:eastAsia="TimesNewRomanPSMT" w:hAnsi="Times New Roman"/>
          <w:kern w:val="0"/>
        </w:rPr>
        <w:t xml:space="preserve">Adapun </w:t>
      </w:r>
      <w:r w:rsidRPr="00015551">
        <w:rPr>
          <w:rFonts w:ascii="Times New Roman" w:eastAsia="TimesNewRomanPSMT" w:hAnsi="Times New Roman"/>
          <w:kern w:val="0"/>
        </w:rPr>
        <w:t>perbedaanya terletak pada akadnya</w:t>
      </w:r>
      <w:r w:rsidR="000D248D">
        <w:rPr>
          <w:rFonts w:ascii="Times New Roman" w:eastAsia="TimesNewRomanPSMT" w:hAnsi="Times New Roman"/>
          <w:kern w:val="0"/>
        </w:rPr>
        <w:t xml:space="preserve">, penelitiannya </w:t>
      </w:r>
      <w:r w:rsidRPr="00015551">
        <w:rPr>
          <w:rFonts w:ascii="Times New Roman" w:eastAsia="TimesNewRomanPSMT" w:hAnsi="Times New Roman"/>
          <w:kern w:val="0"/>
        </w:rPr>
        <w:t xml:space="preserve">menggunakan akad pembayaran dengan </w:t>
      </w:r>
      <w:r w:rsidR="009836EE" w:rsidRPr="00015551">
        <w:rPr>
          <w:rFonts w:ascii="Times New Roman" w:eastAsia="TimesNewRomanPSMT" w:hAnsi="Times New Roman"/>
          <w:kern w:val="0"/>
        </w:rPr>
        <w:t>E</w:t>
      </w:r>
      <w:r w:rsidRPr="00015551">
        <w:rPr>
          <w:rFonts w:ascii="Times New Roman" w:eastAsia="TimesNewRomanPSMT" w:hAnsi="Times New Roman"/>
          <w:kern w:val="0"/>
        </w:rPr>
        <w:t xml:space="preserve">mas, sedangkan dalam penelitian </w:t>
      </w:r>
      <w:r w:rsidR="000D248D">
        <w:rPr>
          <w:rFonts w:ascii="Times New Roman" w:eastAsia="TimesNewRomanPSMT" w:hAnsi="Times New Roman"/>
          <w:kern w:val="0"/>
        </w:rPr>
        <w:t xml:space="preserve">saat </w:t>
      </w:r>
      <w:r w:rsidRPr="00015551">
        <w:rPr>
          <w:rFonts w:ascii="Times New Roman" w:eastAsia="TimesNewRomanPSMT" w:hAnsi="Times New Roman"/>
          <w:kern w:val="0"/>
        </w:rPr>
        <w:t xml:space="preserve">ini akadnya adalah sewa-menyewa yang pembayaran nya dengan uang dan sesuai dengan perjanjian. </w:t>
      </w:r>
    </w:p>
    <w:p w14:paraId="398675DF" w14:textId="1C0EDDC5" w:rsidR="00015551" w:rsidRDefault="00AA4DB1" w:rsidP="00015551">
      <w:pPr>
        <w:pStyle w:val="ListParagraph"/>
        <w:numPr>
          <w:ilvl w:val="0"/>
          <w:numId w:val="25"/>
        </w:numPr>
        <w:autoSpaceDE w:val="0"/>
        <w:autoSpaceDN w:val="0"/>
        <w:adjustRightInd w:val="0"/>
        <w:spacing w:after="0" w:line="360" w:lineRule="auto"/>
        <w:ind w:left="426" w:hanging="426"/>
        <w:jc w:val="both"/>
        <w:rPr>
          <w:rFonts w:ascii="Times New Roman" w:eastAsia="TimesNewRomanPSMT" w:hAnsi="Times New Roman"/>
          <w:kern w:val="0"/>
        </w:rPr>
      </w:pPr>
      <w:r w:rsidRPr="00015551">
        <w:rPr>
          <w:rFonts w:ascii="Times New Roman" w:eastAsia="TimesNewRomanPSMT" w:hAnsi="Times New Roman"/>
          <w:kern w:val="0"/>
        </w:rPr>
        <w:t>Yesi Rahmawati</w:t>
      </w:r>
      <w:r w:rsidR="00301385">
        <w:rPr>
          <w:rFonts w:ascii="Times New Roman" w:eastAsia="TimesNewRomanPSMT" w:hAnsi="Times New Roman"/>
          <w:kern w:val="0"/>
        </w:rPr>
        <w:t xml:space="preserve">, meneliti tentang </w:t>
      </w:r>
      <w:r w:rsidRPr="00015551">
        <w:rPr>
          <w:rFonts w:ascii="Times New Roman" w:eastAsia="TimesNewRomanPSMT" w:hAnsi="Times New Roman"/>
          <w:kern w:val="0"/>
        </w:rPr>
        <w:t xml:space="preserve">“Perspektif Badan Wakaf Indonesia tentang </w:t>
      </w:r>
      <w:r w:rsidR="00AC4B4E" w:rsidRPr="00015551">
        <w:rPr>
          <w:rFonts w:ascii="Times New Roman" w:eastAsia="TimesNewRomanPSMT" w:hAnsi="Times New Roman"/>
          <w:kern w:val="0"/>
        </w:rPr>
        <w:t>h</w:t>
      </w:r>
      <w:r w:rsidRPr="00015551">
        <w:rPr>
          <w:rFonts w:ascii="Times New Roman" w:eastAsia="TimesNewRomanPSMT" w:hAnsi="Times New Roman"/>
          <w:kern w:val="0"/>
        </w:rPr>
        <w:t xml:space="preserve">ak Sewa </w:t>
      </w:r>
      <w:r w:rsidR="00AC4B4E" w:rsidRPr="00015551">
        <w:rPr>
          <w:rFonts w:ascii="Times New Roman" w:eastAsia="TimesNewRomanPSMT" w:hAnsi="Times New Roman"/>
          <w:kern w:val="0"/>
        </w:rPr>
        <w:t>B</w:t>
      </w:r>
      <w:r w:rsidRPr="00015551">
        <w:rPr>
          <w:rFonts w:ascii="Times New Roman" w:eastAsia="TimesNewRomanPSMT" w:hAnsi="Times New Roman"/>
          <w:kern w:val="0"/>
        </w:rPr>
        <w:t xml:space="preserve">enda </w:t>
      </w:r>
      <w:r w:rsidR="00AC4B4E" w:rsidRPr="00015551">
        <w:rPr>
          <w:rFonts w:ascii="Times New Roman" w:eastAsia="TimesNewRomanPSMT" w:hAnsi="Times New Roman"/>
          <w:kern w:val="0"/>
        </w:rPr>
        <w:t>b</w:t>
      </w:r>
      <w:r w:rsidRPr="00015551">
        <w:rPr>
          <w:rFonts w:ascii="Times New Roman" w:eastAsia="TimesNewRomanPSMT" w:hAnsi="Times New Roman"/>
          <w:kern w:val="0"/>
        </w:rPr>
        <w:t>ergerak  sebagai Objek Wakaf” (Studi pada Badan Wakaf Indonesia Provinsi Lampung)</w:t>
      </w:r>
      <w:r w:rsidR="00253A94">
        <w:rPr>
          <w:rFonts w:ascii="Times New Roman" w:eastAsia="TimesNewRomanPSMT" w:hAnsi="Times New Roman"/>
          <w:kern w:val="0"/>
        </w:rPr>
        <w:t>.</w:t>
      </w:r>
      <w:r>
        <w:rPr>
          <w:rStyle w:val="FootnoteReference"/>
          <w:rFonts w:ascii="Times New Roman" w:eastAsia="TimesNewRomanPSMT" w:hAnsi="Times New Roman"/>
          <w:kern w:val="0"/>
          <w:lang w:val="en-US"/>
        </w:rPr>
        <w:footnoteReference w:id="13"/>
      </w:r>
      <w:r w:rsidRPr="00015551">
        <w:rPr>
          <w:rFonts w:ascii="Times New Roman" w:eastAsia="TimesNewRomanPSMT" w:hAnsi="Times New Roman"/>
          <w:kern w:val="0"/>
        </w:rPr>
        <w:t xml:space="preserve"> </w:t>
      </w:r>
      <w:r w:rsidR="00053638">
        <w:rPr>
          <w:rFonts w:ascii="Times New Roman" w:eastAsia="TimesNewRomanPSMT" w:hAnsi="Times New Roman"/>
          <w:kern w:val="0"/>
        </w:rPr>
        <w:t xml:space="preserve">Persamaan penelitiannya dengan penelitian saat ini </w:t>
      </w:r>
      <w:r w:rsidRPr="00015551">
        <w:rPr>
          <w:rFonts w:ascii="Times New Roman" w:eastAsia="TimesNewRomanPSMT" w:hAnsi="Times New Roman"/>
          <w:kern w:val="0"/>
        </w:rPr>
        <w:t xml:space="preserve">membahas </w:t>
      </w:r>
      <w:r w:rsidR="008D59E6">
        <w:rPr>
          <w:rFonts w:ascii="Times New Roman" w:eastAsia="TimesNewRomanPSMT" w:hAnsi="Times New Roman"/>
          <w:kern w:val="0"/>
        </w:rPr>
        <w:t xml:space="preserve">tentang </w:t>
      </w:r>
      <w:r w:rsidRPr="00015551">
        <w:rPr>
          <w:rFonts w:ascii="Times New Roman" w:eastAsia="TimesNewRomanPSMT" w:hAnsi="Times New Roman"/>
          <w:kern w:val="0"/>
        </w:rPr>
        <w:t xml:space="preserve">objek wakaf </w:t>
      </w:r>
      <w:r w:rsidR="007A75C8">
        <w:rPr>
          <w:rFonts w:ascii="Times New Roman" w:eastAsia="TimesNewRomanPSMT" w:hAnsi="Times New Roman"/>
          <w:kern w:val="0"/>
        </w:rPr>
        <w:t xml:space="preserve">benda tidak bergerak </w:t>
      </w:r>
      <w:r w:rsidRPr="00015551">
        <w:rPr>
          <w:rFonts w:ascii="Times New Roman" w:eastAsia="TimesNewRomanPSMT" w:hAnsi="Times New Roman"/>
          <w:kern w:val="0"/>
        </w:rPr>
        <w:t>yang disewakan.</w:t>
      </w:r>
      <w:r w:rsidR="00024383" w:rsidRPr="00015551">
        <w:rPr>
          <w:rFonts w:ascii="Times New Roman" w:eastAsia="TimesNewRomanPSMT" w:hAnsi="Times New Roman"/>
          <w:kern w:val="0"/>
        </w:rPr>
        <w:t xml:space="preserve"> </w:t>
      </w:r>
      <w:r w:rsidRPr="00015551">
        <w:rPr>
          <w:rFonts w:ascii="Times New Roman" w:eastAsia="TimesNewRomanPSMT" w:hAnsi="Times New Roman"/>
          <w:kern w:val="0"/>
        </w:rPr>
        <w:t>Adapu</w:t>
      </w:r>
      <w:r w:rsidR="00024383" w:rsidRPr="00015551">
        <w:rPr>
          <w:rFonts w:ascii="Times New Roman" w:eastAsia="TimesNewRomanPSMT" w:hAnsi="Times New Roman"/>
          <w:kern w:val="0"/>
        </w:rPr>
        <w:t>n p</w:t>
      </w:r>
      <w:r w:rsidRPr="00015551">
        <w:rPr>
          <w:rFonts w:ascii="Times New Roman" w:eastAsia="TimesNewRomanPSMT" w:hAnsi="Times New Roman"/>
          <w:kern w:val="0"/>
        </w:rPr>
        <w:t>e</w:t>
      </w:r>
      <w:r w:rsidR="00053638">
        <w:rPr>
          <w:rFonts w:ascii="Times New Roman" w:eastAsia="TimesNewRomanPSMT" w:hAnsi="Times New Roman"/>
          <w:kern w:val="0"/>
        </w:rPr>
        <w:t xml:space="preserve">rbedaannya, </w:t>
      </w:r>
      <w:r w:rsidRPr="00015551">
        <w:rPr>
          <w:rFonts w:ascii="Times New Roman" w:eastAsia="TimesNewRomanPSMT" w:hAnsi="Times New Roman"/>
          <w:kern w:val="0"/>
        </w:rPr>
        <w:t>yaitu penelitian</w:t>
      </w:r>
      <w:r w:rsidR="00053638">
        <w:rPr>
          <w:rFonts w:ascii="Times New Roman" w:eastAsia="TimesNewRomanPSMT" w:hAnsi="Times New Roman"/>
          <w:kern w:val="0"/>
        </w:rPr>
        <w:t>nya</w:t>
      </w:r>
      <w:r w:rsidRPr="00015551">
        <w:rPr>
          <w:rFonts w:ascii="Times New Roman" w:eastAsia="TimesNewRomanPSMT" w:hAnsi="Times New Roman"/>
          <w:kern w:val="0"/>
        </w:rPr>
        <w:t xml:space="preserve"> fokus terhadap hak sewa benda bergerak sebagai objek wakaf dimana di tinjau dari prespektif Badan Wakaf Indonesia (BWI) sedangkan penelitian </w:t>
      </w:r>
      <w:r w:rsidR="00053638">
        <w:rPr>
          <w:rFonts w:ascii="Times New Roman" w:eastAsia="TimesNewRomanPSMT" w:hAnsi="Times New Roman"/>
          <w:kern w:val="0"/>
        </w:rPr>
        <w:t xml:space="preserve">saat ini </w:t>
      </w:r>
      <w:r w:rsidRPr="00015551">
        <w:rPr>
          <w:rFonts w:ascii="Times New Roman" w:eastAsia="TimesNewRomanPSMT" w:hAnsi="Times New Roman"/>
          <w:kern w:val="0"/>
        </w:rPr>
        <w:t xml:space="preserve">berfokus pada </w:t>
      </w:r>
      <w:r w:rsidR="00053638">
        <w:rPr>
          <w:rFonts w:ascii="Times New Roman" w:eastAsia="TimesNewRomanPSMT" w:hAnsi="Times New Roman"/>
          <w:kern w:val="0"/>
        </w:rPr>
        <w:t>t</w:t>
      </w:r>
      <w:r w:rsidRPr="00015551">
        <w:rPr>
          <w:rFonts w:ascii="Times New Roman" w:eastAsia="TimesNewRomanPSMT" w:hAnsi="Times New Roman"/>
          <w:kern w:val="0"/>
        </w:rPr>
        <w:t>injauan Mazhab Hanafi dan Syafi’i terhadap pengelolaan tanah wakaf dengan cara disewakan untuk sektor pertanian</w:t>
      </w:r>
      <w:r w:rsidR="00024383" w:rsidRPr="00015551">
        <w:rPr>
          <w:rFonts w:ascii="Times New Roman" w:eastAsia="TimesNewRomanPSMT" w:hAnsi="Times New Roman"/>
          <w:kern w:val="0"/>
        </w:rPr>
        <w:t>.</w:t>
      </w:r>
    </w:p>
    <w:p w14:paraId="7989B45D" w14:textId="138CB8A8" w:rsidR="00E01AE1" w:rsidRDefault="005B4855" w:rsidP="00E01AE1">
      <w:pPr>
        <w:pStyle w:val="ListParagraph"/>
        <w:numPr>
          <w:ilvl w:val="0"/>
          <w:numId w:val="25"/>
        </w:numPr>
        <w:autoSpaceDE w:val="0"/>
        <w:autoSpaceDN w:val="0"/>
        <w:adjustRightInd w:val="0"/>
        <w:spacing w:after="0" w:line="360" w:lineRule="auto"/>
        <w:ind w:left="426" w:hanging="426"/>
        <w:jc w:val="both"/>
        <w:rPr>
          <w:rFonts w:ascii="Times New Roman" w:eastAsia="TimesNewRomanPSMT" w:hAnsi="Times New Roman"/>
          <w:kern w:val="0"/>
        </w:rPr>
      </w:pPr>
      <w:r w:rsidRPr="00015551">
        <w:rPr>
          <w:rFonts w:ascii="Times New Roman" w:eastAsia="TimesNewRomanPSMT" w:hAnsi="Times New Roman"/>
          <w:kern w:val="0"/>
        </w:rPr>
        <w:t>Nabilah Am</w:t>
      </w:r>
      <w:r w:rsidR="00561B29" w:rsidRPr="00015551">
        <w:rPr>
          <w:rFonts w:ascii="Times New Roman" w:eastAsia="TimesNewRomanPSMT" w:hAnsi="Times New Roman"/>
          <w:kern w:val="0"/>
        </w:rPr>
        <w:t xml:space="preserve">alia </w:t>
      </w:r>
      <w:r w:rsidRPr="00015551">
        <w:rPr>
          <w:rFonts w:ascii="Times New Roman" w:eastAsia="TimesNewRomanPSMT" w:hAnsi="Times New Roman"/>
          <w:kern w:val="0"/>
        </w:rPr>
        <w:t xml:space="preserve">Balad, </w:t>
      </w:r>
      <w:r w:rsidR="006D1559">
        <w:rPr>
          <w:rFonts w:ascii="Times New Roman" w:eastAsia="TimesNewRomanPSMT" w:hAnsi="Times New Roman"/>
          <w:kern w:val="0"/>
        </w:rPr>
        <w:t xml:space="preserve">meneliti tentang </w:t>
      </w:r>
      <w:r w:rsidR="0093031D" w:rsidRPr="00015551">
        <w:rPr>
          <w:rFonts w:ascii="Times New Roman" w:eastAsia="TimesNewRomanPSMT" w:hAnsi="Times New Roman"/>
          <w:kern w:val="0"/>
        </w:rPr>
        <w:t>“Prinsip Ta’awun dalam Konsep Wakaf dengan Perjanjian Sewa</w:t>
      </w:r>
      <w:r w:rsidR="00330223" w:rsidRPr="00015551">
        <w:rPr>
          <w:rFonts w:ascii="Times New Roman" w:eastAsia="TimesNewRomanPSMT" w:hAnsi="Times New Roman"/>
          <w:kern w:val="0"/>
        </w:rPr>
        <w:t>-m</w:t>
      </w:r>
      <w:r w:rsidR="0093031D" w:rsidRPr="00015551">
        <w:rPr>
          <w:rFonts w:ascii="Times New Roman" w:eastAsia="TimesNewRomanPSMT" w:hAnsi="Times New Roman"/>
          <w:kern w:val="0"/>
        </w:rPr>
        <w:t xml:space="preserve">enyewa </w:t>
      </w:r>
      <w:r w:rsidR="00AC4B4E" w:rsidRPr="00015551">
        <w:rPr>
          <w:rFonts w:ascii="Times New Roman" w:eastAsia="TimesNewRomanPSMT" w:hAnsi="Times New Roman"/>
          <w:kern w:val="0"/>
        </w:rPr>
        <w:t>B</w:t>
      </w:r>
      <w:r w:rsidR="0093031D" w:rsidRPr="00015551">
        <w:rPr>
          <w:rFonts w:ascii="Times New Roman" w:eastAsia="TimesNewRomanPSMT" w:hAnsi="Times New Roman"/>
          <w:kern w:val="0"/>
        </w:rPr>
        <w:t>erdasarkan Undang-undang Nomor 41 Tahun 2004 Tentang Wakaf.”</w:t>
      </w:r>
      <w:r w:rsidR="00FA73A9" w:rsidRPr="009675A3">
        <w:rPr>
          <w:rStyle w:val="FootnoteReference"/>
          <w:rFonts w:asciiTheme="majorBidi" w:eastAsia="TimesNewRomanPSMT" w:hAnsiTheme="majorBidi" w:cstheme="majorBidi"/>
          <w:kern w:val="0"/>
        </w:rPr>
        <w:footnoteReference w:id="14"/>
      </w:r>
      <w:r w:rsidR="001177F8" w:rsidRPr="00015551">
        <w:rPr>
          <w:rFonts w:ascii="Times New Roman" w:eastAsia="TimesNewRomanPSMT" w:hAnsi="Times New Roman"/>
          <w:kern w:val="0"/>
        </w:rPr>
        <w:t xml:space="preserve"> </w:t>
      </w:r>
      <w:r w:rsidR="002B3B8C">
        <w:rPr>
          <w:rFonts w:ascii="Times New Roman" w:eastAsia="TimesNewRomanPSMT" w:hAnsi="Times New Roman"/>
          <w:kern w:val="0"/>
        </w:rPr>
        <w:t xml:space="preserve">Persamaannya dengan penelitian saat ini </w:t>
      </w:r>
      <w:r w:rsidR="00024383" w:rsidRPr="00015551">
        <w:rPr>
          <w:rFonts w:ascii="Times New Roman" w:eastAsia="TimesNewRomanPSMT" w:hAnsi="Times New Roman"/>
          <w:kern w:val="0"/>
        </w:rPr>
        <w:t>mengenai</w:t>
      </w:r>
      <w:r w:rsidR="00CB13CE" w:rsidRPr="00015551">
        <w:rPr>
          <w:rFonts w:ascii="Times New Roman" w:eastAsia="TimesNewRomanPSMT" w:hAnsi="Times New Roman"/>
          <w:kern w:val="0"/>
        </w:rPr>
        <w:t xml:space="preserve"> penyewaan tanah wakaf, tetapi dengan pendekatan yang berbeda. </w:t>
      </w:r>
      <w:r w:rsidR="002B3B8C">
        <w:rPr>
          <w:rFonts w:ascii="Times New Roman" w:eastAsia="TimesNewRomanPSMT" w:hAnsi="Times New Roman"/>
          <w:kern w:val="0"/>
        </w:rPr>
        <w:t xml:space="preserve">Ia </w:t>
      </w:r>
      <w:r w:rsidR="00CB13CE" w:rsidRPr="00015551">
        <w:rPr>
          <w:rFonts w:ascii="Times New Roman" w:eastAsia="TimesNewRomanPSMT" w:hAnsi="Times New Roman"/>
          <w:kern w:val="0"/>
        </w:rPr>
        <w:t xml:space="preserve">fokus pada prinsip </w:t>
      </w:r>
      <w:r w:rsidR="00CB13CE" w:rsidRPr="00015551">
        <w:rPr>
          <w:rFonts w:ascii="Times New Roman" w:eastAsia="TimesNewRomanPSMT" w:hAnsi="Times New Roman"/>
          <w:i/>
          <w:iCs/>
          <w:kern w:val="0"/>
        </w:rPr>
        <w:t>Ta’awun</w:t>
      </w:r>
      <w:r w:rsidR="00CB13CE" w:rsidRPr="00015551">
        <w:rPr>
          <w:rFonts w:ascii="Times New Roman" w:eastAsia="TimesNewRomanPSMT" w:hAnsi="Times New Roman"/>
          <w:kern w:val="0"/>
        </w:rPr>
        <w:t xml:space="preserve"> dalam wakaf dengan sewa-menyewa berdasarkan UU No. 41 Tahun 2004, sedangkan </w:t>
      </w:r>
      <w:r w:rsidR="002B3B8C">
        <w:rPr>
          <w:rFonts w:ascii="Times New Roman" w:eastAsia="TimesNewRomanPSMT" w:hAnsi="Times New Roman"/>
          <w:kern w:val="0"/>
        </w:rPr>
        <w:t xml:space="preserve">penelitian saat ini </w:t>
      </w:r>
      <w:r w:rsidR="00CB13CE" w:rsidRPr="00015551">
        <w:rPr>
          <w:rFonts w:ascii="Times New Roman" w:eastAsia="TimesNewRomanPSMT" w:hAnsi="Times New Roman"/>
          <w:kern w:val="0"/>
        </w:rPr>
        <w:t>membandingkan pandangan mazhab Hanafi dan Syafi’i terhadap penyewaan tanah wakaf.</w:t>
      </w:r>
      <w:r w:rsidR="00024383" w:rsidRPr="00015551">
        <w:rPr>
          <w:rFonts w:ascii="Times New Roman" w:eastAsia="TimesNewRomanPSMT" w:hAnsi="Times New Roman"/>
          <w:kern w:val="0"/>
        </w:rPr>
        <w:t xml:space="preserve"> </w:t>
      </w:r>
      <w:bookmarkEnd w:id="2"/>
    </w:p>
    <w:p w14:paraId="1B7D1E85" w14:textId="77777777" w:rsidR="00E01AE1" w:rsidRPr="00E01AE1" w:rsidRDefault="00E01AE1" w:rsidP="00E01AE1">
      <w:pPr>
        <w:pStyle w:val="ListParagraph"/>
        <w:autoSpaceDE w:val="0"/>
        <w:autoSpaceDN w:val="0"/>
        <w:adjustRightInd w:val="0"/>
        <w:spacing w:after="0" w:line="360" w:lineRule="auto"/>
        <w:ind w:left="426"/>
        <w:jc w:val="both"/>
        <w:rPr>
          <w:rFonts w:ascii="Times New Roman" w:eastAsia="TimesNewRomanPSMT" w:hAnsi="Times New Roman"/>
          <w:kern w:val="0"/>
        </w:rPr>
      </w:pPr>
    </w:p>
    <w:p w14:paraId="32D93FD5" w14:textId="263AFFBB" w:rsidR="00E01AE1" w:rsidRDefault="00E01AE1" w:rsidP="00E01AE1">
      <w:pPr>
        <w:pStyle w:val="Heading1"/>
        <w:spacing w:before="0" w:line="360" w:lineRule="auto"/>
        <w:jc w:val="left"/>
        <w:rPr>
          <w:color w:val="auto"/>
        </w:rPr>
      </w:pPr>
      <w:r>
        <w:rPr>
          <w:color w:val="auto"/>
        </w:rPr>
        <w:t>Metod Penelitian</w:t>
      </w:r>
    </w:p>
    <w:p w14:paraId="5A42FD78" w14:textId="07F7D78F" w:rsidR="00E01AE1" w:rsidRPr="00A627D9" w:rsidRDefault="00DA3E15" w:rsidP="00A627D9">
      <w:pPr>
        <w:spacing w:after="0" w:line="360" w:lineRule="auto"/>
        <w:ind w:firstLine="567"/>
        <w:jc w:val="both"/>
        <w:rPr>
          <w:lang w:val="en-US"/>
        </w:rPr>
      </w:pPr>
      <w:r>
        <w:rPr>
          <w:rFonts w:ascii="Times New Roman" w:hAnsi="Times New Roman"/>
        </w:rPr>
        <w:t>Penelitian ini menggunakan metode penelitian kualitatif.</w:t>
      </w:r>
      <w:r w:rsidR="00E01AE1" w:rsidRPr="00787A61">
        <w:rPr>
          <w:rStyle w:val="FootnoteReference"/>
          <w:rFonts w:ascii="Times New Roman" w:hAnsi="Times New Roman"/>
        </w:rPr>
        <w:footnoteReference w:id="15"/>
      </w:r>
      <w:r w:rsidR="00E01AE1" w:rsidRPr="00033DCB">
        <w:rPr>
          <w:rFonts w:ascii="Times New Roman" w:hAnsi="Times New Roman"/>
        </w:rPr>
        <w:t xml:space="preserve"> </w:t>
      </w:r>
      <w:r w:rsidR="00BA1455">
        <w:rPr>
          <w:rFonts w:ascii="Times New Roman" w:hAnsi="Times New Roman"/>
        </w:rPr>
        <w:t xml:space="preserve">Metodenya </w:t>
      </w:r>
      <w:r w:rsidR="00A627D9" w:rsidRPr="00A627D9">
        <w:rPr>
          <w:rFonts w:asciiTheme="majorBidi" w:hAnsiTheme="majorBidi" w:cstheme="majorBidi"/>
          <w:lang w:val="en-US"/>
        </w:rPr>
        <w:t>dilakukan dalam kondisi alami, dengan peneliti sebagai instrumen utama. Pengumpulan data menggunakan triangulasi, analisis bersifat induktif, dan hasilnya lebih menekankan makna daripada generalisasi.</w:t>
      </w:r>
      <w:r w:rsidR="00E01AE1" w:rsidRPr="00B42EC8">
        <w:rPr>
          <w:rStyle w:val="FootnoteReference"/>
          <w:rFonts w:ascii="Times New Roman" w:hAnsi="Times New Roman"/>
        </w:rPr>
        <w:footnoteReference w:id="16"/>
      </w:r>
      <w:r w:rsidR="00E01AE1" w:rsidRPr="00033DCB">
        <w:rPr>
          <w:rFonts w:ascii="Times New Roman" w:hAnsi="Times New Roman"/>
        </w:rPr>
        <w:t xml:space="preserve"> Di</w:t>
      </w:r>
      <w:r w:rsidR="00D4535A">
        <w:rPr>
          <w:rFonts w:ascii="Times New Roman" w:hAnsi="Times New Roman"/>
        </w:rPr>
        <w:t xml:space="preserve"> </w:t>
      </w:r>
      <w:r w:rsidR="00E01AE1" w:rsidRPr="00033DCB">
        <w:rPr>
          <w:rFonts w:ascii="Times New Roman" w:hAnsi="Times New Roman"/>
        </w:rPr>
        <w:t xml:space="preserve">dalam penelitian kualitatif terdapat berbagai jenis metode, yaitu: </w:t>
      </w:r>
      <w:r w:rsidR="00E01AE1" w:rsidRPr="00033DCB">
        <w:rPr>
          <w:rFonts w:ascii="Times New Roman" w:hAnsi="Times New Roman"/>
          <w:i/>
        </w:rPr>
        <w:t>Fenomenologi, Etnografi, Hermeneutik, Groundedtheory, Naratif</w:t>
      </w:r>
      <w:r w:rsidR="00E01AE1" w:rsidRPr="00033DCB">
        <w:rPr>
          <w:rFonts w:ascii="Times New Roman" w:hAnsi="Times New Roman"/>
        </w:rPr>
        <w:t xml:space="preserve"> atau </w:t>
      </w:r>
      <w:r w:rsidR="00E01AE1" w:rsidRPr="00033DCB">
        <w:rPr>
          <w:rFonts w:ascii="Times New Roman" w:hAnsi="Times New Roman"/>
          <w:i/>
        </w:rPr>
        <w:t>Historis</w:t>
      </w:r>
      <w:r w:rsidR="00E01AE1" w:rsidRPr="00033DCB">
        <w:rPr>
          <w:rFonts w:ascii="Times New Roman" w:hAnsi="Times New Roman"/>
        </w:rPr>
        <w:t>, dan Studi kasus (</w:t>
      </w:r>
      <w:r w:rsidR="00E01AE1" w:rsidRPr="00033DCB">
        <w:rPr>
          <w:rFonts w:ascii="Times New Roman" w:hAnsi="Times New Roman"/>
          <w:i/>
          <w:iCs/>
        </w:rPr>
        <w:t>Case Study)</w:t>
      </w:r>
      <w:r w:rsidR="00E01AE1" w:rsidRPr="00033DCB">
        <w:rPr>
          <w:rFonts w:ascii="Times New Roman" w:hAnsi="Times New Roman"/>
        </w:rPr>
        <w:t>.</w:t>
      </w:r>
    </w:p>
    <w:p w14:paraId="1024120B" w14:textId="054F62E1" w:rsidR="006E7BD8" w:rsidRPr="00473B78" w:rsidRDefault="00473B78" w:rsidP="00473B78">
      <w:pPr>
        <w:spacing w:after="0" w:line="360" w:lineRule="auto"/>
        <w:ind w:firstLine="567"/>
        <w:jc w:val="both"/>
        <w:rPr>
          <w:rFonts w:ascii="Times New Roman" w:hAnsi="Times New Roman"/>
          <w:bCs/>
          <w:lang w:val="en-US"/>
        </w:rPr>
      </w:pPr>
      <w:r w:rsidRPr="00473B78">
        <w:rPr>
          <w:rFonts w:ascii="Times New Roman" w:hAnsi="Times New Roman"/>
          <w:bCs/>
          <w:lang w:val="en-US"/>
        </w:rPr>
        <w:t>Penelitian kualitatif dengan metode studi kasus meliputi penentuan tema, pemilihan lokasi, dan penetapan teknik pengumpulan data yang sesuai. Selanjutnya, data dianalisis secara mendalam untuk memahami permasalahan, lalu dirangkum dalam laporan akhir.</w:t>
      </w:r>
      <w:r w:rsidR="00E01AE1" w:rsidRPr="00B42EC8">
        <w:rPr>
          <w:rStyle w:val="FootnoteReference"/>
          <w:rFonts w:ascii="Times New Roman" w:hAnsi="Times New Roman"/>
          <w:bCs/>
        </w:rPr>
        <w:footnoteReference w:id="17"/>
      </w:r>
      <w:r w:rsidR="00E01AE1" w:rsidRPr="00033DCB">
        <w:rPr>
          <w:rFonts w:ascii="Times New Roman" w:hAnsi="Times New Roman"/>
          <w:bCs/>
        </w:rPr>
        <w:t xml:space="preserve"> </w:t>
      </w:r>
    </w:p>
    <w:p w14:paraId="1FFFD21C" w14:textId="77777777" w:rsidR="00E01AE1" w:rsidRDefault="00E01AE1" w:rsidP="00E01AE1">
      <w:pPr>
        <w:spacing w:after="0" w:line="360" w:lineRule="auto"/>
        <w:ind w:firstLine="567"/>
        <w:jc w:val="both"/>
        <w:rPr>
          <w:rFonts w:ascii="Times New Roman" w:hAnsi="Times New Roman"/>
        </w:rPr>
      </w:pPr>
      <w:r w:rsidRPr="00B42EC8">
        <w:rPr>
          <w:rFonts w:ascii="Times New Roman" w:hAnsi="Times New Roman"/>
        </w:rPr>
        <w:t>Penelitian ini menggunakan pendekatan kualitatif dengan metode studi kasus deskriptif. Metode ini dipilih karena dapat memberikan pemahaman yang lebih mendalam mengenai fenomena yang diteliti, khususnya pengelolaan tanah wakaf di YPI al-Asnawiyyah melalui mekanisme penyewaan yang digunakan untuk sektor pertanian, serta mendeskripsikan hukum dari penyewaan tanah wakaf (harta wakaf) yang ditinjau dari pandangan mazhab Hanafi dan mazhab Syafi’i</w:t>
      </w:r>
    </w:p>
    <w:p w14:paraId="45E3C1D4" w14:textId="51B31882" w:rsidR="00E01AE1" w:rsidRPr="00276EB7" w:rsidRDefault="00E01AE1" w:rsidP="00276EB7">
      <w:pPr>
        <w:spacing w:after="0" w:line="360" w:lineRule="auto"/>
        <w:ind w:firstLine="567"/>
        <w:jc w:val="both"/>
        <w:rPr>
          <w:lang w:val="en-US"/>
        </w:rPr>
      </w:pPr>
      <w:r>
        <w:rPr>
          <w:rFonts w:ascii="Times New Roman" w:hAnsi="Times New Roman"/>
        </w:rPr>
        <w:t>Penelitian menggunakan sumber data primer dan sekunder.</w:t>
      </w:r>
      <w:r w:rsidRPr="00124E4F">
        <w:rPr>
          <w:rFonts w:asciiTheme="majorBidi" w:hAnsiTheme="majorBidi" w:cstheme="majorBidi"/>
        </w:rPr>
        <w:t xml:space="preserve"> </w:t>
      </w:r>
      <w:r w:rsidR="00124E4F" w:rsidRPr="00124E4F">
        <w:rPr>
          <w:rFonts w:asciiTheme="majorBidi" w:hAnsiTheme="majorBidi" w:cstheme="majorBidi"/>
          <w:lang w:val="en-US"/>
        </w:rPr>
        <w:t>Data primer adalah data yang diperoleh langsung oleh peneliti dari sumber utama di lapangan melalui observasi, wawancara, dan dokumentasi, tanpa perantara.</w:t>
      </w:r>
      <w:r w:rsidRPr="00B42EC8">
        <w:rPr>
          <w:rStyle w:val="FootnoteReference"/>
          <w:rFonts w:ascii="Times New Roman" w:hAnsi="Times New Roman"/>
        </w:rPr>
        <w:footnoteReference w:id="18"/>
      </w:r>
      <w:r w:rsidR="000D077A">
        <w:rPr>
          <w:lang w:val="en-US"/>
        </w:rPr>
        <w:t xml:space="preserve"> </w:t>
      </w:r>
      <w:r w:rsidRPr="00B42EC8">
        <w:rPr>
          <w:rFonts w:ascii="Times New Roman" w:hAnsi="Times New Roman"/>
        </w:rPr>
        <w:t xml:space="preserve">Selain </w:t>
      </w:r>
      <w:r w:rsidR="000D077A">
        <w:rPr>
          <w:rFonts w:ascii="Times New Roman" w:hAnsi="Times New Roman"/>
        </w:rPr>
        <w:t xml:space="preserve">itu </w:t>
      </w:r>
      <w:r w:rsidRPr="00B42EC8">
        <w:rPr>
          <w:rFonts w:ascii="Times New Roman" w:hAnsi="Times New Roman"/>
        </w:rPr>
        <w:t>data dari beberapa kitab mazhab Hanafi</w:t>
      </w:r>
      <w:r w:rsidR="004B37B4">
        <w:rPr>
          <w:rFonts w:ascii="Times New Roman" w:hAnsi="Times New Roman"/>
        </w:rPr>
        <w:t xml:space="preserve"> </w:t>
      </w:r>
      <w:r w:rsidRPr="00B42EC8">
        <w:rPr>
          <w:rFonts w:ascii="Times New Roman" w:hAnsi="Times New Roman"/>
        </w:rPr>
        <w:t>yakni</w:t>
      </w:r>
      <w:r w:rsidR="004B37B4">
        <w:rPr>
          <w:rFonts w:ascii="Times New Roman" w:hAnsi="Times New Roman"/>
        </w:rPr>
        <w:t xml:space="preserve"> </w:t>
      </w:r>
      <w:r w:rsidRPr="00B42EC8">
        <w:rPr>
          <w:rFonts w:ascii="Times New Roman" w:hAnsi="Times New Roman"/>
        </w:rPr>
        <w:t>: kitab “</w:t>
      </w:r>
      <w:r w:rsidRPr="00B42EC8">
        <w:rPr>
          <w:rFonts w:ascii="Times New Roman" w:hAnsi="Times New Roman"/>
          <w:i/>
          <w:iCs/>
        </w:rPr>
        <w:t>Bada’i al-Sana’i fi Tartib al-Syara’i”</w:t>
      </w:r>
      <w:r w:rsidRPr="00B42EC8">
        <w:rPr>
          <w:rFonts w:ascii="Times New Roman" w:hAnsi="Times New Roman"/>
        </w:rPr>
        <w:t xml:space="preserve">, karya Imam Abu Bakar bin Mas’ud al-Kasani </w:t>
      </w:r>
      <w:r w:rsidR="004B37B4">
        <w:rPr>
          <w:rFonts w:ascii="Times New Roman" w:hAnsi="Times New Roman"/>
        </w:rPr>
        <w:t xml:space="preserve">yang membahasa tentang wakaf </w:t>
      </w:r>
      <w:r w:rsidRPr="00B42EC8">
        <w:rPr>
          <w:rFonts w:ascii="Times New Roman" w:hAnsi="Times New Roman"/>
        </w:rPr>
        <w:t>dan kitab “</w:t>
      </w:r>
      <w:r w:rsidRPr="00B42EC8">
        <w:rPr>
          <w:rFonts w:ascii="Times New Roman" w:hAnsi="Times New Roman"/>
          <w:i/>
          <w:iCs/>
        </w:rPr>
        <w:t>Al-Mabsuth”</w:t>
      </w:r>
      <w:r w:rsidRPr="00B42EC8">
        <w:rPr>
          <w:rFonts w:ascii="Times New Roman" w:hAnsi="Times New Roman"/>
        </w:rPr>
        <w:t xml:space="preserve"> karya Imam a</w:t>
      </w:r>
      <w:r w:rsidR="004B37B4">
        <w:rPr>
          <w:rFonts w:ascii="Times New Roman" w:hAnsi="Times New Roman"/>
        </w:rPr>
        <w:t>l</w:t>
      </w:r>
      <w:r w:rsidRPr="00B42EC8">
        <w:rPr>
          <w:rFonts w:ascii="Times New Roman" w:hAnsi="Times New Roman"/>
        </w:rPr>
        <w:t xml:space="preserve">-Sarkhasi yang berisi pembahasan mengenai hukum </w:t>
      </w:r>
      <w:r w:rsidRPr="00B42EC8">
        <w:rPr>
          <w:rFonts w:ascii="Times New Roman" w:hAnsi="Times New Roman"/>
          <w:i/>
          <w:iCs/>
        </w:rPr>
        <w:t>ijarah</w:t>
      </w:r>
      <w:r w:rsidRPr="00B42EC8">
        <w:rPr>
          <w:rFonts w:ascii="Times New Roman" w:hAnsi="Times New Roman"/>
        </w:rPr>
        <w:t xml:space="preserve"> pada tanah wakaf yang tercantum pada bab “</w:t>
      </w:r>
      <w:r w:rsidRPr="00B42EC8">
        <w:rPr>
          <w:rFonts w:ascii="Times New Roman" w:hAnsi="Times New Roman"/>
          <w:i/>
          <w:iCs/>
        </w:rPr>
        <w:t>Ahkamul Aukaf”</w:t>
      </w:r>
      <w:r w:rsidR="004B37B4">
        <w:rPr>
          <w:rFonts w:ascii="Times New Roman" w:hAnsi="Times New Roman"/>
          <w:i/>
          <w:iCs/>
        </w:rPr>
        <w:t>.</w:t>
      </w:r>
      <w:r w:rsidRPr="00B42EC8">
        <w:rPr>
          <w:rFonts w:ascii="Times New Roman" w:hAnsi="Times New Roman"/>
        </w:rPr>
        <w:t xml:space="preserve"> </w:t>
      </w:r>
      <w:r w:rsidR="004B37B4">
        <w:rPr>
          <w:rFonts w:ascii="Times New Roman" w:hAnsi="Times New Roman"/>
        </w:rPr>
        <w:t xml:space="preserve">Adapun kitab yang teramasuk </w:t>
      </w:r>
      <w:r w:rsidRPr="00B42EC8">
        <w:rPr>
          <w:rFonts w:ascii="Times New Roman" w:hAnsi="Times New Roman"/>
        </w:rPr>
        <w:t>mazhab Syafi’i yaitu kitab “</w:t>
      </w:r>
      <w:r w:rsidRPr="00B42EC8">
        <w:rPr>
          <w:rFonts w:ascii="Times New Roman" w:hAnsi="Times New Roman"/>
          <w:i/>
          <w:iCs/>
        </w:rPr>
        <w:t>al-Wajiz”</w:t>
      </w:r>
      <w:r w:rsidRPr="00B42EC8">
        <w:rPr>
          <w:rFonts w:ascii="Times New Roman" w:hAnsi="Times New Roman"/>
        </w:rPr>
        <w:t xml:space="preserve"> karya Imam al-Ghazali </w:t>
      </w:r>
      <w:r w:rsidR="00203AC2">
        <w:rPr>
          <w:rFonts w:ascii="Times New Roman" w:hAnsi="Times New Roman"/>
        </w:rPr>
        <w:t xml:space="preserve">yang di dalamnya terdapat pembahasan tentang </w:t>
      </w:r>
      <w:r w:rsidRPr="00B42EC8">
        <w:rPr>
          <w:rFonts w:ascii="Times New Roman" w:hAnsi="Times New Roman"/>
        </w:rPr>
        <w:t xml:space="preserve">wakaf dan </w:t>
      </w:r>
      <w:r w:rsidRPr="00B42EC8">
        <w:rPr>
          <w:rFonts w:ascii="Times New Roman" w:hAnsi="Times New Roman"/>
          <w:i/>
          <w:iCs/>
        </w:rPr>
        <w:t>ijarah</w:t>
      </w:r>
      <w:r w:rsidRPr="00B42EC8">
        <w:rPr>
          <w:rFonts w:ascii="Times New Roman" w:hAnsi="Times New Roman"/>
        </w:rPr>
        <w:t>. Serta peneliti juga mengambil beberapa referensi dari penelitian terdahulu.</w:t>
      </w:r>
      <w:r w:rsidR="00276EB7">
        <w:rPr>
          <w:rFonts w:ascii="Times New Roman" w:hAnsi="Times New Roman"/>
        </w:rPr>
        <w:t xml:space="preserve"> Adapun s</w:t>
      </w:r>
      <w:r>
        <w:rPr>
          <w:rFonts w:ascii="Times New Roman" w:hAnsi="Times New Roman"/>
        </w:rPr>
        <w:t>umber sekunder</w:t>
      </w:r>
      <w:r w:rsidR="00276EB7">
        <w:rPr>
          <w:rFonts w:ascii="Times New Roman" w:hAnsi="Times New Roman"/>
        </w:rPr>
        <w:t>nya</w:t>
      </w:r>
      <w:r>
        <w:rPr>
          <w:rFonts w:ascii="Times New Roman" w:hAnsi="Times New Roman"/>
        </w:rPr>
        <w:t xml:space="preserve"> adalah </w:t>
      </w:r>
      <w:r w:rsidRPr="00B42EC8">
        <w:rPr>
          <w:rFonts w:ascii="Times New Roman" w:hAnsi="Times New Roman"/>
        </w:rPr>
        <w:t>data yang diperoleh dari berbagai sumber yang relevan dan telah ada seperti buku, jurnal, dan kitab-kitab klasik yang mendukung dan sudah tercantum pada data primer.</w:t>
      </w:r>
    </w:p>
    <w:p w14:paraId="1D6E9A82" w14:textId="41F9EB69" w:rsidR="00E01AE1" w:rsidRPr="001825DD" w:rsidRDefault="00E01AE1" w:rsidP="001825DD">
      <w:pPr>
        <w:pStyle w:val="Default"/>
        <w:spacing w:line="360" w:lineRule="auto"/>
        <w:ind w:firstLine="567"/>
        <w:jc w:val="both"/>
      </w:pPr>
      <w:r w:rsidRPr="00B42EC8">
        <w:rPr>
          <w:rFonts w:ascii="Times New Roman" w:hAnsi="Times New Roman" w:cs="Times New Roman"/>
          <w:lang w:val="id-ID"/>
        </w:rPr>
        <w:t>Adapun teknik pengumpulan data yang digunakan oleh peneliti yaitu dengan cara observasi, wawancara, dan dokumentasi.</w:t>
      </w:r>
      <w:r w:rsidRPr="00B42EC8">
        <w:rPr>
          <w:rStyle w:val="FootnoteReference"/>
          <w:rFonts w:ascii="Times New Roman" w:hAnsi="Times New Roman"/>
          <w:lang w:val="id-ID"/>
        </w:rPr>
        <w:footnoteReference w:id="19"/>
      </w:r>
      <w:r w:rsidR="001825DD">
        <w:rPr>
          <w:rFonts w:ascii="Times New Roman" w:hAnsi="Times New Roman" w:cs="Times New Roman"/>
          <w:lang w:val="id-ID"/>
        </w:rPr>
        <w:t xml:space="preserve"> </w:t>
      </w:r>
      <w:proofErr w:type="spellStart"/>
      <w:r w:rsidR="001825DD" w:rsidRPr="001825DD">
        <w:rPr>
          <w:rFonts w:asciiTheme="majorBidi" w:hAnsiTheme="majorBidi" w:cstheme="majorBidi"/>
        </w:rPr>
        <w:t>Observasi</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adalah</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metode</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penelitian</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melalui</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pengamatan</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menyeluruh</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terhadap</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kondisi</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tertentu</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untuk</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memahami</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perilaku</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individu</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atau</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kelompok</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dalam</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situasi</w:t>
      </w:r>
      <w:proofErr w:type="spellEnd"/>
      <w:r w:rsidR="001825DD" w:rsidRPr="001825DD">
        <w:rPr>
          <w:rFonts w:asciiTheme="majorBidi" w:hAnsiTheme="majorBidi" w:cstheme="majorBidi"/>
        </w:rPr>
        <w:t xml:space="preserve"> </w:t>
      </w:r>
      <w:proofErr w:type="spellStart"/>
      <w:r w:rsidR="001825DD" w:rsidRPr="001825DD">
        <w:rPr>
          <w:rFonts w:asciiTheme="majorBidi" w:hAnsiTheme="majorBidi" w:cstheme="majorBidi"/>
        </w:rPr>
        <w:t>tersebut</w:t>
      </w:r>
      <w:proofErr w:type="spellEnd"/>
      <w:r w:rsidR="001825DD" w:rsidRPr="001825DD">
        <w:rPr>
          <w:rFonts w:asciiTheme="majorBidi" w:hAnsiTheme="majorBidi" w:cstheme="majorBidi"/>
        </w:rPr>
        <w:t>.</w:t>
      </w:r>
      <w:r w:rsidRPr="00B42EC8">
        <w:rPr>
          <w:rStyle w:val="FootnoteReference"/>
          <w:rFonts w:ascii="Times New Roman" w:hAnsi="Times New Roman"/>
          <w:lang w:val="id-ID"/>
        </w:rPr>
        <w:footnoteReference w:id="20"/>
      </w:r>
      <w:r w:rsidRPr="00B42EC8">
        <w:rPr>
          <w:rFonts w:ascii="Times New Roman" w:hAnsi="Times New Roman" w:cs="Times New Roman"/>
          <w:lang w:val="id-ID"/>
        </w:rPr>
        <w:t xml:space="preserve"> </w:t>
      </w:r>
      <w:r w:rsidR="00605CBE">
        <w:rPr>
          <w:rFonts w:ascii="Times New Roman" w:hAnsi="Times New Roman" w:cs="Times New Roman"/>
          <w:lang w:val="id-ID"/>
        </w:rPr>
        <w:t xml:space="preserve"> </w:t>
      </w:r>
    </w:p>
    <w:p w14:paraId="372A41D2" w14:textId="35016EA4" w:rsidR="00E01AE1" w:rsidRDefault="00E01AE1" w:rsidP="00E01AE1">
      <w:pPr>
        <w:pStyle w:val="Default"/>
        <w:spacing w:line="360" w:lineRule="auto"/>
        <w:ind w:firstLine="567"/>
        <w:jc w:val="both"/>
        <w:rPr>
          <w:rFonts w:ascii="Times New Roman" w:hAnsi="Times New Roman" w:cs="Times New Roman"/>
          <w:lang w:val="id-ID"/>
        </w:rPr>
      </w:pPr>
      <w:r w:rsidRPr="00B42EC8">
        <w:rPr>
          <w:rFonts w:ascii="Times New Roman" w:hAnsi="Times New Roman" w:cs="Times New Roman"/>
          <w:lang w:val="id-ID"/>
        </w:rPr>
        <w:t>Observasi yang digunakan penelitian ini yaitu observasi partisipatif</w:t>
      </w:r>
      <w:r w:rsidR="00605CBE">
        <w:rPr>
          <w:rFonts w:ascii="Times New Roman" w:hAnsi="Times New Roman" w:cs="Times New Roman"/>
          <w:lang w:val="id-ID"/>
        </w:rPr>
        <w:t>,</w:t>
      </w:r>
      <w:r w:rsidRPr="00B42EC8">
        <w:rPr>
          <w:rFonts w:ascii="Times New Roman" w:hAnsi="Times New Roman" w:cs="Times New Roman"/>
          <w:lang w:val="id-ID"/>
        </w:rPr>
        <w:t xml:space="preserve"> di</w:t>
      </w:r>
      <w:r w:rsidR="00605CBE">
        <w:rPr>
          <w:rFonts w:ascii="Times New Roman" w:hAnsi="Times New Roman" w:cs="Times New Roman"/>
          <w:lang w:val="id-ID"/>
        </w:rPr>
        <w:t xml:space="preserve"> </w:t>
      </w:r>
      <w:r w:rsidRPr="00B42EC8">
        <w:rPr>
          <w:rFonts w:ascii="Times New Roman" w:hAnsi="Times New Roman" w:cs="Times New Roman"/>
          <w:lang w:val="id-ID"/>
        </w:rPr>
        <w:t>mana peneliti terlibat langsung dalam aktivitas atau kehidupan subjek yang diteliti. Observasi dilakukan peneliti dengan cara melakukan pengamatan dan pencatatan mengenai bagaimana praktek sewa (</w:t>
      </w:r>
      <w:r w:rsidRPr="00B42EC8">
        <w:rPr>
          <w:rFonts w:ascii="Times New Roman" w:hAnsi="Times New Roman" w:cs="Times New Roman"/>
          <w:i/>
          <w:lang w:val="id-ID"/>
        </w:rPr>
        <w:t>ijarah</w:t>
      </w:r>
      <w:r w:rsidRPr="00B42EC8">
        <w:rPr>
          <w:rFonts w:ascii="Times New Roman" w:hAnsi="Times New Roman" w:cs="Times New Roman"/>
          <w:lang w:val="id-ID"/>
        </w:rPr>
        <w:t>) pada tanah wakaf di YPI al-Asnawiyyah Bunikasih, dan observasi tersebut dilakukan sebelum dilaksanakan nya wawancara kepada subjek penelitian</w:t>
      </w:r>
    </w:p>
    <w:p w14:paraId="69AAF8D0" w14:textId="71F0EB0B" w:rsidR="00E01AE1" w:rsidRPr="00E97D07" w:rsidRDefault="00E97D07" w:rsidP="00E97D07">
      <w:pPr>
        <w:pStyle w:val="Default"/>
        <w:spacing w:line="360" w:lineRule="auto"/>
        <w:ind w:firstLine="567"/>
        <w:jc w:val="both"/>
        <w:rPr>
          <w:rFonts w:ascii="Times New Roman" w:hAnsi="Times New Roman"/>
          <w:lang w:val="id-ID"/>
        </w:rPr>
      </w:pPr>
      <w:proofErr w:type="spellStart"/>
      <w:r w:rsidRPr="00E97D07">
        <w:rPr>
          <w:rFonts w:ascii="Times New Roman" w:hAnsi="Times New Roman"/>
        </w:rPr>
        <w:t>Wawancara</w:t>
      </w:r>
      <w:proofErr w:type="spellEnd"/>
      <w:r w:rsidRPr="00E97D07">
        <w:rPr>
          <w:rFonts w:ascii="Times New Roman" w:hAnsi="Times New Roman"/>
        </w:rPr>
        <w:t xml:space="preserve"> </w:t>
      </w:r>
      <w:proofErr w:type="spellStart"/>
      <w:r w:rsidRPr="00E97D07">
        <w:rPr>
          <w:rFonts w:ascii="Times New Roman" w:hAnsi="Times New Roman"/>
        </w:rPr>
        <w:t>adalah</w:t>
      </w:r>
      <w:proofErr w:type="spellEnd"/>
      <w:r w:rsidRPr="00E97D07">
        <w:rPr>
          <w:rFonts w:ascii="Times New Roman" w:hAnsi="Times New Roman"/>
        </w:rPr>
        <w:t xml:space="preserve"> proses </w:t>
      </w:r>
      <w:proofErr w:type="spellStart"/>
      <w:r w:rsidRPr="00E97D07">
        <w:rPr>
          <w:rFonts w:ascii="Times New Roman" w:hAnsi="Times New Roman"/>
        </w:rPr>
        <w:t>pengumpulan</w:t>
      </w:r>
      <w:proofErr w:type="spellEnd"/>
      <w:r w:rsidRPr="00E97D07">
        <w:rPr>
          <w:rFonts w:ascii="Times New Roman" w:hAnsi="Times New Roman"/>
        </w:rPr>
        <w:t xml:space="preserve"> </w:t>
      </w:r>
      <w:proofErr w:type="spellStart"/>
      <w:r w:rsidRPr="00E97D07">
        <w:rPr>
          <w:rFonts w:ascii="Times New Roman" w:hAnsi="Times New Roman"/>
        </w:rPr>
        <w:t>informasi</w:t>
      </w:r>
      <w:proofErr w:type="spellEnd"/>
      <w:r w:rsidRPr="00E97D07">
        <w:rPr>
          <w:rFonts w:ascii="Times New Roman" w:hAnsi="Times New Roman"/>
        </w:rPr>
        <w:t xml:space="preserve"> </w:t>
      </w:r>
      <w:proofErr w:type="spellStart"/>
      <w:r w:rsidRPr="00E97D07">
        <w:rPr>
          <w:rFonts w:ascii="Times New Roman" w:hAnsi="Times New Roman"/>
        </w:rPr>
        <w:t>melalui</w:t>
      </w:r>
      <w:proofErr w:type="spellEnd"/>
      <w:r w:rsidRPr="00E97D07">
        <w:rPr>
          <w:rFonts w:ascii="Times New Roman" w:hAnsi="Times New Roman"/>
        </w:rPr>
        <w:t xml:space="preserve"> </w:t>
      </w:r>
      <w:proofErr w:type="spellStart"/>
      <w:r w:rsidRPr="00E97D07">
        <w:rPr>
          <w:rFonts w:ascii="Times New Roman" w:hAnsi="Times New Roman"/>
        </w:rPr>
        <w:t>tanya</w:t>
      </w:r>
      <w:proofErr w:type="spellEnd"/>
      <w:r w:rsidRPr="00E97D07">
        <w:rPr>
          <w:rFonts w:ascii="Times New Roman" w:hAnsi="Times New Roman"/>
        </w:rPr>
        <w:t xml:space="preserve"> </w:t>
      </w:r>
      <w:proofErr w:type="spellStart"/>
      <w:r w:rsidRPr="00E97D07">
        <w:rPr>
          <w:rFonts w:ascii="Times New Roman" w:hAnsi="Times New Roman"/>
        </w:rPr>
        <w:t>jawab</w:t>
      </w:r>
      <w:proofErr w:type="spellEnd"/>
      <w:r w:rsidRPr="00E97D07">
        <w:rPr>
          <w:rFonts w:ascii="Times New Roman" w:hAnsi="Times New Roman"/>
        </w:rPr>
        <w:t xml:space="preserve"> </w:t>
      </w:r>
      <w:proofErr w:type="spellStart"/>
      <w:r w:rsidRPr="00E97D07">
        <w:rPr>
          <w:rFonts w:ascii="Times New Roman" w:hAnsi="Times New Roman"/>
        </w:rPr>
        <w:t>antara</w:t>
      </w:r>
      <w:proofErr w:type="spellEnd"/>
      <w:r w:rsidRPr="00E97D07">
        <w:rPr>
          <w:rFonts w:ascii="Times New Roman" w:hAnsi="Times New Roman"/>
        </w:rPr>
        <w:t xml:space="preserve"> </w:t>
      </w:r>
      <w:proofErr w:type="spellStart"/>
      <w:r w:rsidRPr="00E97D07">
        <w:rPr>
          <w:rFonts w:ascii="Times New Roman" w:hAnsi="Times New Roman"/>
        </w:rPr>
        <w:t>peneliti</w:t>
      </w:r>
      <w:proofErr w:type="spellEnd"/>
      <w:r w:rsidRPr="00E97D07">
        <w:rPr>
          <w:rFonts w:ascii="Times New Roman" w:hAnsi="Times New Roman"/>
        </w:rPr>
        <w:t xml:space="preserve"> dan </w:t>
      </w:r>
      <w:proofErr w:type="spellStart"/>
      <w:r w:rsidRPr="00E97D07">
        <w:rPr>
          <w:rFonts w:ascii="Times New Roman" w:hAnsi="Times New Roman"/>
        </w:rPr>
        <w:t>narasumber</w:t>
      </w:r>
      <w:proofErr w:type="spellEnd"/>
      <w:r w:rsidRPr="00E97D07">
        <w:rPr>
          <w:rFonts w:ascii="Times New Roman" w:hAnsi="Times New Roman"/>
        </w:rPr>
        <w:t xml:space="preserve"> </w:t>
      </w:r>
      <w:proofErr w:type="spellStart"/>
      <w:r w:rsidRPr="00E97D07">
        <w:rPr>
          <w:rFonts w:ascii="Times New Roman" w:hAnsi="Times New Roman"/>
        </w:rPr>
        <w:t>untuk</w:t>
      </w:r>
      <w:proofErr w:type="spellEnd"/>
      <w:r w:rsidRPr="00E97D07">
        <w:rPr>
          <w:rFonts w:ascii="Times New Roman" w:hAnsi="Times New Roman"/>
        </w:rPr>
        <w:t xml:space="preserve"> </w:t>
      </w:r>
      <w:proofErr w:type="spellStart"/>
      <w:r w:rsidRPr="00E97D07">
        <w:rPr>
          <w:rFonts w:ascii="Times New Roman" w:hAnsi="Times New Roman"/>
        </w:rPr>
        <w:t>memperoleh</w:t>
      </w:r>
      <w:proofErr w:type="spellEnd"/>
      <w:r w:rsidRPr="00E97D07">
        <w:rPr>
          <w:rFonts w:ascii="Times New Roman" w:hAnsi="Times New Roman"/>
        </w:rPr>
        <w:t xml:space="preserve"> data </w:t>
      </w:r>
      <w:proofErr w:type="spellStart"/>
      <w:r w:rsidRPr="00E97D07">
        <w:rPr>
          <w:rFonts w:ascii="Times New Roman" w:hAnsi="Times New Roman"/>
        </w:rPr>
        <w:t>secara</w:t>
      </w:r>
      <w:proofErr w:type="spellEnd"/>
      <w:r w:rsidRPr="00E97D07">
        <w:rPr>
          <w:rFonts w:ascii="Times New Roman" w:hAnsi="Times New Roman"/>
        </w:rPr>
        <w:t xml:space="preserve"> </w:t>
      </w:r>
      <w:proofErr w:type="spellStart"/>
      <w:r w:rsidRPr="00E97D07">
        <w:rPr>
          <w:rFonts w:ascii="Times New Roman" w:hAnsi="Times New Roman"/>
        </w:rPr>
        <w:t>mendalam</w:t>
      </w:r>
      <w:proofErr w:type="spellEnd"/>
      <w:r w:rsidRPr="00E97D07">
        <w:rPr>
          <w:rFonts w:ascii="Times New Roman" w:hAnsi="Times New Roman"/>
        </w:rPr>
        <w:t xml:space="preserve"> </w:t>
      </w:r>
      <w:proofErr w:type="spellStart"/>
      <w:r w:rsidRPr="00E97D07">
        <w:rPr>
          <w:rFonts w:ascii="Times New Roman" w:hAnsi="Times New Roman"/>
        </w:rPr>
        <w:t>terkait</w:t>
      </w:r>
      <w:proofErr w:type="spellEnd"/>
      <w:r w:rsidRPr="00E97D07">
        <w:rPr>
          <w:rFonts w:ascii="Times New Roman" w:hAnsi="Times New Roman"/>
        </w:rPr>
        <w:t xml:space="preserve"> </w:t>
      </w:r>
      <w:proofErr w:type="spellStart"/>
      <w:r w:rsidRPr="00E97D07">
        <w:rPr>
          <w:rFonts w:ascii="Times New Roman" w:hAnsi="Times New Roman"/>
        </w:rPr>
        <w:t>suatu</w:t>
      </w:r>
      <w:proofErr w:type="spellEnd"/>
      <w:r w:rsidRPr="00E97D07">
        <w:rPr>
          <w:rFonts w:ascii="Times New Roman" w:hAnsi="Times New Roman"/>
        </w:rPr>
        <w:t xml:space="preserve"> </w:t>
      </w:r>
      <w:proofErr w:type="spellStart"/>
      <w:r w:rsidRPr="00E97D07">
        <w:rPr>
          <w:rFonts w:ascii="Times New Roman" w:hAnsi="Times New Roman"/>
        </w:rPr>
        <w:t>fenomena</w:t>
      </w:r>
      <w:proofErr w:type="spellEnd"/>
      <w:r w:rsidRPr="00E97D07">
        <w:rPr>
          <w:rFonts w:ascii="Times New Roman" w:hAnsi="Times New Roman"/>
        </w:rPr>
        <w:t xml:space="preserve"> </w:t>
      </w:r>
      <w:proofErr w:type="spellStart"/>
      <w:r w:rsidRPr="00E97D07">
        <w:rPr>
          <w:rFonts w:ascii="Times New Roman" w:hAnsi="Times New Roman"/>
        </w:rPr>
        <w:t>atau</w:t>
      </w:r>
      <w:proofErr w:type="spellEnd"/>
      <w:r w:rsidRPr="00E97D07">
        <w:rPr>
          <w:rFonts w:ascii="Times New Roman" w:hAnsi="Times New Roman"/>
        </w:rPr>
        <w:t xml:space="preserve"> </w:t>
      </w:r>
      <w:proofErr w:type="spellStart"/>
      <w:r w:rsidRPr="00E97D07">
        <w:rPr>
          <w:rFonts w:ascii="Times New Roman" w:hAnsi="Times New Roman"/>
        </w:rPr>
        <w:t>isu</w:t>
      </w:r>
      <w:proofErr w:type="spellEnd"/>
      <w:r w:rsidR="00E01AE1" w:rsidRPr="00B42EC8">
        <w:rPr>
          <w:rFonts w:ascii="Times New Roman" w:hAnsi="Times New Roman" w:cs="Times New Roman"/>
          <w:lang w:val="id-ID"/>
        </w:rPr>
        <w:t>.</w:t>
      </w:r>
      <w:r w:rsidR="00E01AE1" w:rsidRPr="00B42EC8">
        <w:rPr>
          <w:rStyle w:val="FootnoteReference"/>
          <w:rFonts w:ascii="Times New Roman" w:hAnsi="Times New Roman"/>
          <w:lang w:val="id-ID"/>
        </w:rPr>
        <w:footnoteReference w:id="21"/>
      </w:r>
      <w:r>
        <w:rPr>
          <w:rFonts w:ascii="Times New Roman" w:hAnsi="Times New Roman"/>
        </w:rPr>
        <w:t xml:space="preserve"> </w:t>
      </w:r>
      <w:r w:rsidR="00E01AE1" w:rsidRPr="00B42EC8">
        <w:rPr>
          <w:rFonts w:ascii="Times New Roman" w:hAnsi="Times New Roman" w:cs="Times New Roman"/>
          <w:lang w:val="id-ID"/>
        </w:rPr>
        <w:t xml:space="preserve">Teknik wawancara dilakukan setelah mendapatkan surat perizinan dari pihak kampus dengan menggunakan teknik wawancara terbuka dan tidak terstruktur yang artinya dilakukan pedalaman terhadap jawaban yang dihasilkan. Wawancara tidak terstruktur dalam penelitian ini disebabkan adanya beberapa kelebihan, yaitu dapat dilakukan secara lebih personal yang memungkinkan perolehan informasi sebanyak-banyaknya. </w:t>
      </w:r>
      <w:r>
        <w:rPr>
          <w:rFonts w:ascii="Times New Roman" w:hAnsi="Times New Roman"/>
          <w:lang w:val="id-ID"/>
        </w:rPr>
        <w:t xml:space="preserve">Prosesnya adalah </w:t>
      </w:r>
      <w:r w:rsidR="00E01AE1" w:rsidRPr="00B42EC8">
        <w:rPr>
          <w:rFonts w:ascii="Times New Roman" w:hAnsi="Times New Roman" w:cs="Times New Roman"/>
          <w:lang w:val="id-ID"/>
        </w:rPr>
        <w:t>pencatatan hasil jawaban dari pertanyaan-pertanyaan yang diajukan kepada narasumber atau subjek yang diteliti.</w:t>
      </w:r>
    </w:p>
    <w:p w14:paraId="5F18269E" w14:textId="1FB43B2A" w:rsidR="00E01AE1" w:rsidRPr="00A8273E" w:rsidRDefault="00E01AE1" w:rsidP="00A8273E">
      <w:pPr>
        <w:pStyle w:val="Default"/>
        <w:spacing w:line="360" w:lineRule="auto"/>
        <w:ind w:firstLine="567"/>
        <w:jc w:val="both"/>
        <w:rPr>
          <w:rFonts w:asciiTheme="majorBidi" w:hAnsiTheme="majorBidi" w:cstheme="majorBidi"/>
        </w:rPr>
      </w:pPr>
      <w:r w:rsidRPr="00B42EC8">
        <w:rPr>
          <w:rFonts w:ascii="Times New Roman" w:hAnsi="Times New Roman" w:cs="Times New Roman"/>
          <w:lang w:val="id-ID"/>
        </w:rPr>
        <w:t>Teknik dokumentasi merupakan metode yang digunakan untuk mencari data informasi dengan menggunakan beberapa catatan, buku, transkip, atau dokumen pendukung lainnya.</w:t>
      </w:r>
      <w:r w:rsidRPr="00B42EC8">
        <w:rPr>
          <w:rStyle w:val="FootnoteReference"/>
          <w:rFonts w:ascii="Times New Roman" w:hAnsi="Times New Roman"/>
          <w:lang w:val="id-ID"/>
        </w:rPr>
        <w:footnoteReference w:id="22"/>
      </w:r>
      <w:r w:rsidRPr="00B42EC8">
        <w:rPr>
          <w:rFonts w:ascii="Times New Roman" w:hAnsi="Times New Roman" w:cs="Times New Roman"/>
          <w:lang w:val="id-ID"/>
        </w:rPr>
        <w:t xml:space="preserve"> </w:t>
      </w:r>
      <w:r w:rsidR="00A8273E" w:rsidRPr="00A8273E">
        <w:rPr>
          <w:rFonts w:asciiTheme="majorBidi" w:hAnsiTheme="majorBidi" w:cstheme="majorBidi"/>
        </w:rPr>
        <w:t xml:space="preserve">Teknik </w:t>
      </w:r>
      <w:proofErr w:type="spellStart"/>
      <w:r w:rsidR="00A8273E" w:rsidRPr="00A8273E">
        <w:rPr>
          <w:rFonts w:asciiTheme="majorBidi" w:hAnsiTheme="majorBidi" w:cstheme="majorBidi"/>
        </w:rPr>
        <w:t>dokumentasi</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membantu</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peneliti</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memperoleh</w:t>
      </w:r>
      <w:proofErr w:type="spellEnd"/>
      <w:r w:rsidR="00A8273E" w:rsidRPr="00A8273E">
        <w:rPr>
          <w:rFonts w:asciiTheme="majorBidi" w:hAnsiTheme="majorBidi" w:cstheme="majorBidi"/>
        </w:rPr>
        <w:t xml:space="preserve"> data </w:t>
      </w:r>
      <w:proofErr w:type="spellStart"/>
      <w:r w:rsidR="00A8273E" w:rsidRPr="00A8273E">
        <w:rPr>
          <w:rFonts w:asciiTheme="majorBidi" w:hAnsiTheme="majorBidi" w:cstheme="majorBidi"/>
        </w:rPr>
        <w:t>lapangan</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melalui</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catatan</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dokumen</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resmi</w:t>
      </w:r>
      <w:proofErr w:type="spellEnd"/>
      <w:r w:rsidR="00A8273E" w:rsidRPr="00A8273E">
        <w:rPr>
          <w:rFonts w:asciiTheme="majorBidi" w:hAnsiTheme="majorBidi" w:cstheme="majorBidi"/>
        </w:rPr>
        <w:t xml:space="preserve">, dan </w:t>
      </w:r>
      <w:proofErr w:type="spellStart"/>
      <w:r w:rsidR="00A8273E" w:rsidRPr="00A8273E">
        <w:rPr>
          <w:rFonts w:asciiTheme="majorBidi" w:hAnsiTheme="majorBidi" w:cstheme="majorBidi"/>
        </w:rPr>
        <w:t>foto</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sebagai</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bukti</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pendukung</w:t>
      </w:r>
      <w:proofErr w:type="spellEnd"/>
      <w:r w:rsidR="00A8273E" w:rsidRPr="00A8273E">
        <w:rPr>
          <w:rFonts w:asciiTheme="majorBidi" w:hAnsiTheme="majorBidi" w:cstheme="majorBidi"/>
        </w:rPr>
        <w:t xml:space="preserve">, yang </w:t>
      </w:r>
      <w:proofErr w:type="spellStart"/>
      <w:r w:rsidR="00A8273E" w:rsidRPr="00A8273E">
        <w:rPr>
          <w:rFonts w:asciiTheme="majorBidi" w:hAnsiTheme="majorBidi" w:cstheme="majorBidi"/>
        </w:rPr>
        <w:t>digunakan</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bersamaan</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dengan</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wawancara</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untuk</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memperkuat</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hasil</w:t>
      </w:r>
      <w:proofErr w:type="spellEnd"/>
      <w:r w:rsidR="00A8273E" w:rsidRPr="00A8273E">
        <w:rPr>
          <w:rFonts w:asciiTheme="majorBidi" w:hAnsiTheme="majorBidi" w:cstheme="majorBidi"/>
        </w:rPr>
        <w:t xml:space="preserve"> </w:t>
      </w:r>
      <w:proofErr w:type="spellStart"/>
      <w:r w:rsidR="00A8273E" w:rsidRPr="00A8273E">
        <w:rPr>
          <w:rFonts w:asciiTheme="majorBidi" w:hAnsiTheme="majorBidi" w:cstheme="majorBidi"/>
        </w:rPr>
        <w:t>penelitian</w:t>
      </w:r>
      <w:proofErr w:type="spellEnd"/>
      <w:r w:rsidR="00A8273E" w:rsidRPr="00A8273E">
        <w:rPr>
          <w:rFonts w:asciiTheme="majorBidi" w:hAnsiTheme="majorBidi" w:cstheme="majorBidi"/>
        </w:rPr>
        <w:t>.</w:t>
      </w:r>
    </w:p>
    <w:p w14:paraId="3C8E5A2F" w14:textId="33D672EA" w:rsidR="00E01AE1" w:rsidRPr="00033DCB" w:rsidRDefault="004F5DEF" w:rsidP="00E01AE1">
      <w:pPr>
        <w:pStyle w:val="Default"/>
        <w:spacing w:line="360" w:lineRule="auto"/>
        <w:ind w:firstLine="567"/>
        <w:jc w:val="both"/>
        <w:rPr>
          <w:rFonts w:ascii="Times New Roman" w:hAnsi="Times New Roman"/>
        </w:rPr>
      </w:pPr>
      <w:proofErr w:type="spellStart"/>
      <w:r>
        <w:rPr>
          <w:rFonts w:ascii="Times New Roman" w:hAnsi="Times New Roman"/>
        </w:rPr>
        <w:t>Selanjutnya</w:t>
      </w:r>
      <w:proofErr w:type="spellEnd"/>
      <w:r>
        <w:rPr>
          <w:rFonts w:ascii="Times New Roman" w:hAnsi="Times New Roman"/>
        </w:rPr>
        <w:t xml:space="preserve"> </w:t>
      </w:r>
      <w:proofErr w:type="spellStart"/>
      <w:r>
        <w:rPr>
          <w:rFonts w:ascii="Times New Roman" w:hAnsi="Times New Roman"/>
        </w:rPr>
        <w:t>d</w:t>
      </w:r>
      <w:r w:rsidR="00E01AE1" w:rsidRPr="00B42EC8">
        <w:rPr>
          <w:rFonts w:ascii="Times New Roman" w:hAnsi="Times New Roman"/>
        </w:rPr>
        <w:t>alam</w:t>
      </w:r>
      <w:proofErr w:type="spellEnd"/>
      <w:r w:rsidR="00E01AE1" w:rsidRPr="00B42EC8">
        <w:rPr>
          <w:rFonts w:ascii="Times New Roman" w:hAnsi="Times New Roman"/>
        </w:rPr>
        <w:t xml:space="preserve"> </w:t>
      </w:r>
      <w:proofErr w:type="spellStart"/>
      <w:r w:rsidR="00E01AE1" w:rsidRPr="00B42EC8">
        <w:rPr>
          <w:rFonts w:ascii="Times New Roman" w:hAnsi="Times New Roman"/>
        </w:rPr>
        <w:t>penelitian</w:t>
      </w:r>
      <w:proofErr w:type="spellEnd"/>
      <w:r w:rsidR="00E01AE1" w:rsidRPr="00B42EC8">
        <w:rPr>
          <w:rFonts w:ascii="Times New Roman" w:hAnsi="Times New Roman"/>
        </w:rPr>
        <w:t xml:space="preserve"> </w:t>
      </w:r>
      <w:proofErr w:type="spellStart"/>
      <w:r w:rsidR="00E01AE1" w:rsidRPr="00B42EC8">
        <w:rPr>
          <w:rFonts w:ascii="Times New Roman" w:hAnsi="Times New Roman"/>
        </w:rPr>
        <w:t>ini</w:t>
      </w:r>
      <w:proofErr w:type="spellEnd"/>
      <w:r w:rsidR="00E01AE1" w:rsidRPr="00B42EC8">
        <w:rPr>
          <w:rFonts w:ascii="Times New Roman" w:hAnsi="Times New Roman"/>
        </w:rPr>
        <w:t xml:space="preserve"> </w:t>
      </w:r>
      <w:proofErr w:type="spellStart"/>
      <w:r w:rsidR="00E01AE1" w:rsidRPr="00B42EC8">
        <w:rPr>
          <w:rFonts w:ascii="Times New Roman" w:hAnsi="Times New Roman"/>
        </w:rPr>
        <w:t>peneliti</w:t>
      </w:r>
      <w:proofErr w:type="spellEnd"/>
      <w:r w:rsidR="00E01AE1" w:rsidRPr="00B42EC8">
        <w:rPr>
          <w:rFonts w:ascii="Times New Roman" w:hAnsi="Times New Roman"/>
        </w:rPr>
        <w:t xml:space="preserve"> </w:t>
      </w:r>
      <w:proofErr w:type="spellStart"/>
      <w:r w:rsidR="00E01AE1" w:rsidRPr="00B42EC8">
        <w:rPr>
          <w:rFonts w:ascii="Times New Roman" w:hAnsi="Times New Roman"/>
        </w:rPr>
        <w:t>menggunakan</w:t>
      </w:r>
      <w:proofErr w:type="spellEnd"/>
      <w:r w:rsidR="00E01AE1" w:rsidRPr="00B42EC8">
        <w:rPr>
          <w:rFonts w:ascii="Times New Roman" w:hAnsi="Times New Roman"/>
        </w:rPr>
        <w:t xml:space="preserve"> </w:t>
      </w:r>
      <w:proofErr w:type="spellStart"/>
      <w:r w:rsidR="00E01AE1" w:rsidRPr="00B42EC8">
        <w:rPr>
          <w:rFonts w:ascii="Times New Roman" w:hAnsi="Times New Roman"/>
        </w:rPr>
        <w:t>teknik</w:t>
      </w:r>
      <w:proofErr w:type="spellEnd"/>
      <w:r w:rsidR="00E01AE1" w:rsidRPr="00B42EC8">
        <w:rPr>
          <w:rFonts w:ascii="Times New Roman" w:hAnsi="Times New Roman"/>
        </w:rPr>
        <w:t xml:space="preserve"> </w:t>
      </w:r>
      <w:proofErr w:type="spellStart"/>
      <w:r w:rsidR="00E01AE1" w:rsidRPr="00B42EC8">
        <w:rPr>
          <w:rFonts w:ascii="Times New Roman" w:hAnsi="Times New Roman"/>
        </w:rPr>
        <w:t>analisis</w:t>
      </w:r>
      <w:proofErr w:type="spellEnd"/>
      <w:r w:rsidR="00E01AE1" w:rsidRPr="00B42EC8">
        <w:rPr>
          <w:rFonts w:ascii="Times New Roman" w:hAnsi="Times New Roman"/>
        </w:rPr>
        <w:t xml:space="preserve"> data yang </w:t>
      </w:r>
      <w:proofErr w:type="spellStart"/>
      <w:r w:rsidR="00E01AE1" w:rsidRPr="00B42EC8">
        <w:rPr>
          <w:rFonts w:ascii="Times New Roman" w:hAnsi="Times New Roman"/>
        </w:rPr>
        <w:t>melibatkan</w:t>
      </w:r>
      <w:proofErr w:type="spellEnd"/>
      <w:r w:rsidR="00E01AE1" w:rsidRPr="00B42EC8">
        <w:rPr>
          <w:rFonts w:ascii="Times New Roman" w:hAnsi="Times New Roman"/>
        </w:rPr>
        <w:t xml:space="preserve"> </w:t>
      </w:r>
      <w:proofErr w:type="spellStart"/>
      <w:r w:rsidR="00E01AE1" w:rsidRPr="00B42EC8">
        <w:rPr>
          <w:rFonts w:ascii="Times New Roman" w:hAnsi="Times New Roman"/>
        </w:rPr>
        <w:t>tiga</w:t>
      </w:r>
      <w:proofErr w:type="spellEnd"/>
      <w:r w:rsidR="00E01AE1" w:rsidRPr="00B42EC8">
        <w:rPr>
          <w:rFonts w:ascii="Times New Roman" w:hAnsi="Times New Roman"/>
        </w:rPr>
        <w:t xml:space="preserve"> </w:t>
      </w:r>
      <w:proofErr w:type="spellStart"/>
      <w:r w:rsidR="00E01AE1" w:rsidRPr="00B42EC8">
        <w:rPr>
          <w:rFonts w:ascii="Times New Roman" w:hAnsi="Times New Roman"/>
        </w:rPr>
        <w:t>tahapan</w:t>
      </w:r>
      <w:proofErr w:type="spellEnd"/>
      <w:r w:rsidR="00E01AE1" w:rsidRPr="00B42EC8">
        <w:rPr>
          <w:rFonts w:ascii="Times New Roman" w:hAnsi="Times New Roman"/>
        </w:rPr>
        <w:t xml:space="preserve"> </w:t>
      </w:r>
      <w:proofErr w:type="spellStart"/>
      <w:r w:rsidR="00E01AE1" w:rsidRPr="00B42EC8">
        <w:rPr>
          <w:rFonts w:ascii="Times New Roman" w:hAnsi="Times New Roman"/>
        </w:rPr>
        <w:t>utama</w:t>
      </w:r>
      <w:proofErr w:type="spellEnd"/>
      <w:r w:rsidR="00E01AE1" w:rsidRPr="00B42EC8">
        <w:rPr>
          <w:rFonts w:ascii="Times New Roman" w:hAnsi="Times New Roman"/>
        </w:rPr>
        <w:t xml:space="preserve">, </w:t>
      </w:r>
      <w:proofErr w:type="spellStart"/>
      <w:r w:rsidR="00E01AE1" w:rsidRPr="00B42EC8">
        <w:rPr>
          <w:rFonts w:ascii="Times New Roman" w:hAnsi="Times New Roman"/>
        </w:rPr>
        <w:t>antara</w:t>
      </w:r>
      <w:proofErr w:type="spellEnd"/>
      <w:r w:rsidR="00E01AE1" w:rsidRPr="00B42EC8">
        <w:rPr>
          <w:rFonts w:ascii="Times New Roman" w:hAnsi="Times New Roman"/>
        </w:rPr>
        <w:t xml:space="preserve"> </w:t>
      </w:r>
      <w:proofErr w:type="gramStart"/>
      <w:r w:rsidR="00E01AE1" w:rsidRPr="00B42EC8">
        <w:rPr>
          <w:rFonts w:ascii="Times New Roman" w:hAnsi="Times New Roman"/>
        </w:rPr>
        <w:t xml:space="preserve">lain  </w:t>
      </w:r>
      <w:proofErr w:type="spellStart"/>
      <w:r w:rsidR="00E01AE1" w:rsidRPr="00B42EC8">
        <w:rPr>
          <w:rFonts w:ascii="Times New Roman" w:hAnsi="Times New Roman"/>
        </w:rPr>
        <w:t>reduksi</w:t>
      </w:r>
      <w:proofErr w:type="spellEnd"/>
      <w:proofErr w:type="gramEnd"/>
      <w:r w:rsidR="00E01AE1" w:rsidRPr="00B42EC8">
        <w:rPr>
          <w:rFonts w:ascii="Times New Roman" w:hAnsi="Times New Roman"/>
        </w:rPr>
        <w:t xml:space="preserve"> data, </w:t>
      </w:r>
      <w:proofErr w:type="spellStart"/>
      <w:r w:rsidR="00E01AE1" w:rsidRPr="00B42EC8">
        <w:rPr>
          <w:rFonts w:ascii="Times New Roman" w:hAnsi="Times New Roman"/>
        </w:rPr>
        <w:t>penyajian</w:t>
      </w:r>
      <w:proofErr w:type="spellEnd"/>
      <w:r w:rsidR="00E01AE1" w:rsidRPr="00B42EC8">
        <w:rPr>
          <w:rFonts w:ascii="Times New Roman" w:hAnsi="Times New Roman"/>
        </w:rPr>
        <w:t xml:space="preserve"> data, dan </w:t>
      </w:r>
      <w:proofErr w:type="spellStart"/>
      <w:r w:rsidR="00E01AE1" w:rsidRPr="00B42EC8">
        <w:rPr>
          <w:rFonts w:ascii="Times New Roman" w:hAnsi="Times New Roman"/>
        </w:rPr>
        <w:t>penarikan</w:t>
      </w:r>
      <w:proofErr w:type="spellEnd"/>
      <w:r w:rsidR="00E01AE1" w:rsidRPr="00B42EC8">
        <w:rPr>
          <w:rFonts w:ascii="Times New Roman" w:hAnsi="Times New Roman"/>
        </w:rPr>
        <w:t xml:space="preserve"> </w:t>
      </w:r>
      <w:proofErr w:type="spellStart"/>
      <w:r w:rsidR="00E01AE1" w:rsidRPr="00B42EC8">
        <w:rPr>
          <w:rFonts w:ascii="Times New Roman" w:hAnsi="Times New Roman"/>
        </w:rPr>
        <w:t>kesimpulan</w:t>
      </w:r>
      <w:proofErr w:type="spellEnd"/>
      <w:r w:rsidR="00E01AE1" w:rsidRPr="00B42EC8">
        <w:rPr>
          <w:rFonts w:ascii="Times New Roman" w:hAnsi="Times New Roman"/>
        </w:rPr>
        <w:t>.</w:t>
      </w:r>
      <w:r w:rsidR="00E01AE1">
        <w:rPr>
          <w:rFonts w:ascii="Times New Roman" w:hAnsi="Times New Roman"/>
        </w:rPr>
        <w:t xml:space="preserve"> </w:t>
      </w:r>
      <w:proofErr w:type="spellStart"/>
      <w:r w:rsidR="00E01AE1" w:rsidRPr="00B42EC8">
        <w:rPr>
          <w:rFonts w:ascii="Times New Roman" w:hAnsi="Times New Roman"/>
        </w:rPr>
        <w:t>Berikut</w:t>
      </w:r>
      <w:proofErr w:type="spellEnd"/>
      <w:r w:rsidR="00E01AE1" w:rsidRPr="00B42EC8">
        <w:rPr>
          <w:rFonts w:ascii="Times New Roman" w:hAnsi="Times New Roman"/>
        </w:rPr>
        <w:t xml:space="preserve"> </w:t>
      </w:r>
      <w:proofErr w:type="spellStart"/>
      <w:r w:rsidR="00E01AE1" w:rsidRPr="00B42EC8">
        <w:rPr>
          <w:rFonts w:ascii="Times New Roman" w:hAnsi="Times New Roman"/>
        </w:rPr>
        <w:t>pemaparan</w:t>
      </w:r>
      <w:proofErr w:type="spellEnd"/>
      <w:r w:rsidR="00E01AE1" w:rsidRPr="00B42EC8">
        <w:rPr>
          <w:rFonts w:ascii="Times New Roman" w:hAnsi="Times New Roman"/>
        </w:rPr>
        <w:t xml:space="preserve"> </w:t>
      </w:r>
      <w:proofErr w:type="spellStart"/>
      <w:r w:rsidR="00E01AE1" w:rsidRPr="00B42EC8">
        <w:rPr>
          <w:rFonts w:ascii="Times New Roman" w:hAnsi="Times New Roman"/>
        </w:rPr>
        <w:t>dari</w:t>
      </w:r>
      <w:proofErr w:type="spellEnd"/>
      <w:r w:rsidR="00E01AE1" w:rsidRPr="00B42EC8">
        <w:rPr>
          <w:rFonts w:ascii="Times New Roman" w:hAnsi="Times New Roman"/>
        </w:rPr>
        <w:t xml:space="preserve"> </w:t>
      </w:r>
      <w:proofErr w:type="spellStart"/>
      <w:r w:rsidR="00E01AE1" w:rsidRPr="00B42EC8">
        <w:rPr>
          <w:rFonts w:ascii="Times New Roman" w:hAnsi="Times New Roman"/>
        </w:rPr>
        <w:t>teknik</w:t>
      </w:r>
      <w:proofErr w:type="spellEnd"/>
      <w:r w:rsidR="00E01AE1" w:rsidRPr="00B42EC8">
        <w:rPr>
          <w:rFonts w:ascii="Times New Roman" w:hAnsi="Times New Roman"/>
        </w:rPr>
        <w:t xml:space="preserve"> </w:t>
      </w:r>
      <w:proofErr w:type="spellStart"/>
      <w:r w:rsidR="00E01AE1" w:rsidRPr="00B42EC8">
        <w:rPr>
          <w:rFonts w:ascii="Times New Roman" w:hAnsi="Times New Roman"/>
        </w:rPr>
        <w:t>analisis</w:t>
      </w:r>
      <w:proofErr w:type="spellEnd"/>
      <w:r w:rsidR="00E01AE1" w:rsidRPr="00B42EC8">
        <w:rPr>
          <w:rFonts w:ascii="Times New Roman" w:hAnsi="Times New Roman"/>
        </w:rPr>
        <w:t xml:space="preserve"> data </w:t>
      </w:r>
      <w:proofErr w:type="spellStart"/>
      <w:proofErr w:type="gramStart"/>
      <w:r w:rsidR="00E01AE1" w:rsidRPr="00B42EC8">
        <w:rPr>
          <w:rFonts w:ascii="Times New Roman" w:hAnsi="Times New Roman"/>
        </w:rPr>
        <w:t>tersebut</w:t>
      </w:r>
      <w:proofErr w:type="spellEnd"/>
      <w:r w:rsidR="008715C6">
        <w:rPr>
          <w:rFonts w:ascii="Times New Roman" w:hAnsi="Times New Roman"/>
        </w:rPr>
        <w:t xml:space="preserve"> </w:t>
      </w:r>
      <w:r w:rsidR="00E01AE1" w:rsidRPr="00B42EC8">
        <w:rPr>
          <w:rFonts w:ascii="Times New Roman" w:hAnsi="Times New Roman"/>
        </w:rPr>
        <w:t>:</w:t>
      </w:r>
      <w:proofErr w:type="gramEnd"/>
      <w:r w:rsidR="008715C6">
        <w:rPr>
          <w:rFonts w:ascii="Times New Roman" w:hAnsi="Times New Roman"/>
        </w:rPr>
        <w:t xml:space="preserve"> </w:t>
      </w:r>
      <w:r w:rsidR="00E01AE1" w:rsidRPr="00B42EC8">
        <w:rPr>
          <w:rStyle w:val="FootnoteReference"/>
          <w:rFonts w:ascii="Times New Roman" w:hAnsi="Times New Roman"/>
        </w:rPr>
        <w:footnoteReference w:id="23"/>
      </w:r>
    </w:p>
    <w:p w14:paraId="0A8CEA4E" w14:textId="76C06D5E" w:rsidR="00E01AE1" w:rsidRPr="00626F2B" w:rsidRDefault="00626F2B" w:rsidP="00626F2B">
      <w:pPr>
        <w:spacing w:after="0" w:line="360" w:lineRule="auto"/>
        <w:ind w:firstLine="567"/>
        <w:jc w:val="both"/>
        <w:rPr>
          <w:rFonts w:ascii="Times New Roman" w:hAnsi="Times New Roman"/>
          <w:lang w:val="en-US"/>
        </w:rPr>
      </w:pPr>
      <w:r w:rsidRPr="00626F2B">
        <w:rPr>
          <w:rFonts w:ascii="Times New Roman" w:hAnsi="Times New Roman"/>
          <w:lang w:val="en-US"/>
        </w:rPr>
        <w:t>Analisis data dalam penelitian ini meliputi tiga tahap, yaitu reduksi data (menyederhanakan dan menyeleksi data), penyajian data (mengorganisasi informasi secara sistematis), dan penarikan kesimpulan (berdasarkan temuan yang telah diverifikasi).</w:t>
      </w:r>
      <w:r>
        <w:rPr>
          <w:rFonts w:ascii="Times New Roman" w:hAnsi="Times New Roman"/>
          <w:lang w:val="en-US"/>
        </w:rPr>
        <w:t xml:space="preserve"> </w:t>
      </w:r>
      <w:r w:rsidRPr="00626F2B">
        <w:rPr>
          <w:rFonts w:ascii="Times New Roman" w:hAnsi="Times New Roman"/>
          <w:lang w:val="en-US"/>
        </w:rPr>
        <w:t>Sementara itu, validasi data bertujuan memastikan keabsahan dan keilmiahan penelitian melalui uji kredibilitas, transferabilitas, dependabilitas, dan konfirmabilitas.</w:t>
      </w:r>
      <w:r w:rsidR="00E01AE1" w:rsidRPr="00B42EC8">
        <w:rPr>
          <w:rStyle w:val="FootnoteReference"/>
          <w:rFonts w:ascii="Times New Roman" w:hAnsi="Times New Roman"/>
        </w:rPr>
        <w:footnoteReference w:id="24"/>
      </w:r>
    </w:p>
    <w:p w14:paraId="5B057565" w14:textId="77777777" w:rsidR="00E01AE1" w:rsidRDefault="00E01AE1" w:rsidP="00E01AE1">
      <w:pPr>
        <w:spacing w:after="0" w:line="360" w:lineRule="auto"/>
        <w:ind w:firstLine="567"/>
        <w:jc w:val="both"/>
        <w:rPr>
          <w:rFonts w:ascii="Times New Roman" w:hAnsi="Times New Roman"/>
        </w:rPr>
      </w:pPr>
      <w:r w:rsidRPr="00B42EC8">
        <w:rPr>
          <w:rFonts w:ascii="Times New Roman" w:hAnsi="Times New Roman"/>
          <w:color w:val="000000"/>
        </w:rPr>
        <w:t>Pada penelitian ini, peneliti menggunakan uji keabsahan data dengan uji kredibilitas (</w:t>
      </w:r>
      <w:r w:rsidRPr="00B42EC8">
        <w:rPr>
          <w:rFonts w:ascii="Times New Roman" w:hAnsi="Times New Roman"/>
          <w:i/>
        </w:rPr>
        <w:t>credibility</w:t>
      </w:r>
      <w:r w:rsidRPr="00B42EC8">
        <w:rPr>
          <w:rFonts w:ascii="Times New Roman" w:hAnsi="Times New Roman"/>
        </w:rPr>
        <w:t>)</w:t>
      </w:r>
      <w:r w:rsidRPr="00B42EC8">
        <w:rPr>
          <w:rFonts w:ascii="Times New Roman" w:hAnsi="Times New Roman"/>
          <w:color w:val="000000"/>
        </w:rPr>
        <w:t xml:space="preserve">, yang mana uji kredibilitas ini </w:t>
      </w:r>
      <w:r w:rsidRPr="00B42EC8">
        <w:rPr>
          <w:rFonts w:ascii="Times New Roman" w:hAnsi="Times New Roman"/>
        </w:rPr>
        <w:t xml:space="preserve">mengacu pada sejauh mana hasil penelitian kualitatif dapat dipercaya berdasarkan perspektif partisipan yang terlibat, dimana ketetapan antara data yang yang di dapat oleh peneliti dengan data yang sesungguhnya terjadi pada objek penelitian. </w:t>
      </w:r>
    </w:p>
    <w:p w14:paraId="1451BE4D" w14:textId="3907EE9E" w:rsidR="00500249" w:rsidRDefault="00E01AE1" w:rsidP="00500249">
      <w:pPr>
        <w:spacing w:after="0" w:line="360" w:lineRule="auto"/>
        <w:ind w:firstLine="567"/>
        <w:jc w:val="both"/>
        <w:rPr>
          <w:rFonts w:asciiTheme="majorBidi" w:hAnsiTheme="majorBidi" w:cstheme="majorBidi"/>
          <w:lang w:val="en-US"/>
        </w:rPr>
      </w:pPr>
      <w:r w:rsidRPr="00B42EC8">
        <w:rPr>
          <w:rFonts w:ascii="Times New Roman" w:hAnsi="Times New Roman"/>
        </w:rPr>
        <w:t>Uji kredibilitas bertujuan untuk memastikan kepercayaan terhadap data yang dihasilkan oleh penelitian, sehingga hasilnya dapat diterima sebagai karya ilmiah yang valid dan tidak diragukan.</w:t>
      </w:r>
      <w:r w:rsidRPr="00B42EC8">
        <w:rPr>
          <w:rStyle w:val="FootnoteReference"/>
          <w:rFonts w:ascii="Times New Roman" w:hAnsi="Times New Roman"/>
        </w:rPr>
        <w:footnoteReference w:id="25"/>
      </w:r>
      <w:r w:rsidRPr="00B42EC8">
        <w:rPr>
          <w:rFonts w:ascii="Times New Roman" w:hAnsi="Times New Roman"/>
        </w:rPr>
        <w:t xml:space="preserve"> </w:t>
      </w:r>
      <w:r w:rsidR="00592DAA" w:rsidRPr="00592DAA">
        <w:rPr>
          <w:rFonts w:asciiTheme="majorBidi" w:hAnsiTheme="majorBidi" w:cstheme="majorBidi"/>
          <w:color w:val="000000"/>
          <w:lang w:val="en-US"/>
        </w:rPr>
        <w:t>Untuk memastikan kredibilitas data, peneliti melakukan beberapa upaya, yaitu perpanjangan waktu penelitian untuk meningkatkan kepercayaan data, penggunaan referensi sebagai pendukung, serta triangulasi sumber dengan membandingkan dan memverifikasi informasi dari berbagai waktu dan situasi</w:t>
      </w:r>
      <w:r w:rsidR="00592DAA" w:rsidRPr="00592DAA">
        <w:rPr>
          <w:color w:val="000000"/>
          <w:lang w:val="en-US"/>
        </w:rPr>
        <w:t>.</w:t>
      </w:r>
      <w:r w:rsidRPr="00B42EC8">
        <w:rPr>
          <w:rStyle w:val="FootnoteReference"/>
          <w:rFonts w:ascii="Times New Roman" w:hAnsi="Times New Roman"/>
        </w:rPr>
        <w:footnoteReference w:id="26"/>
      </w:r>
      <w:r w:rsidRPr="00033DCB">
        <w:rPr>
          <w:rFonts w:ascii="Times New Roman" w:hAnsi="Times New Roman"/>
        </w:rPr>
        <w:t xml:space="preserve"> </w:t>
      </w:r>
      <w:r w:rsidR="00CB3D7D" w:rsidRPr="00CB3D7D">
        <w:rPr>
          <w:rFonts w:asciiTheme="majorBidi" w:hAnsiTheme="majorBidi" w:cstheme="majorBidi"/>
          <w:lang w:val="en-US"/>
        </w:rPr>
        <w:t>Triangulasi dilakukan dengan membandingkan hasil observasi dan wawancara, pernyataan publik dan pribadi, perspektif individu dengan orang lain, serta hasil wawancara dengan dokumen terkait.</w:t>
      </w:r>
      <w:r w:rsidR="00CB3D7D">
        <w:rPr>
          <w:rFonts w:asciiTheme="majorBidi" w:hAnsiTheme="majorBidi" w:cstheme="majorBidi"/>
          <w:lang w:val="en-US"/>
        </w:rPr>
        <w:t xml:space="preserve"> </w:t>
      </w:r>
      <w:r w:rsidR="00CB3D7D" w:rsidRPr="00CB3D7D">
        <w:rPr>
          <w:rFonts w:ascii="Times New Roman" w:hAnsi="Times New Roman"/>
          <w:lang w:val="en-US"/>
        </w:rPr>
        <w:t>Selain itu, kredibilitas data juga dapat ditingkatkan melalui perpanjangan pengamatan, menjaga konsistensi penelitian, diskusi dengan rekan sejawat, analisis kasus negatif, dan pengecekan ulang (member checking).</w:t>
      </w:r>
    </w:p>
    <w:p w14:paraId="15BCB133" w14:textId="77777777" w:rsidR="00500249" w:rsidRPr="00500249" w:rsidRDefault="00500249" w:rsidP="00500249">
      <w:pPr>
        <w:spacing w:after="0" w:line="240" w:lineRule="auto"/>
        <w:ind w:firstLine="567"/>
        <w:jc w:val="both"/>
        <w:rPr>
          <w:rFonts w:asciiTheme="majorBidi" w:hAnsiTheme="majorBidi" w:cstheme="majorBidi"/>
          <w:lang w:val="en-US"/>
        </w:rPr>
      </w:pPr>
    </w:p>
    <w:p w14:paraId="1EFE52E3" w14:textId="77777777" w:rsidR="00500249" w:rsidRDefault="00500249" w:rsidP="00500249">
      <w:pPr>
        <w:spacing w:after="0" w:line="360" w:lineRule="auto"/>
        <w:rPr>
          <w:rFonts w:ascii="Times New Roman" w:hAnsi="Times New Roman"/>
          <w:b/>
          <w:bCs/>
        </w:rPr>
      </w:pPr>
      <w:r>
        <w:rPr>
          <w:rFonts w:ascii="Times New Roman" w:hAnsi="Times New Roman"/>
          <w:b/>
          <w:bCs/>
        </w:rPr>
        <w:t xml:space="preserve">Hasil dan Pembahasan </w:t>
      </w:r>
    </w:p>
    <w:p w14:paraId="1DBE89CF" w14:textId="77777777" w:rsidR="00500249" w:rsidRPr="00015551" w:rsidRDefault="00500249" w:rsidP="00500249">
      <w:pPr>
        <w:spacing w:after="0" w:line="360" w:lineRule="auto"/>
        <w:jc w:val="both"/>
        <w:rPr>
          <w:rFonts w:ascii="Times New Roman" w:hAnsi="Times New Roman"/>
        </w:rPr>
      </w:pPr>
      <w:r w:rsidRPr="00015551">
        <w:rPr>
          <w:rFonts w:ascii="Times New Roman" w:hAnsi="Times New Roman"/>
          <w:b/>
          <w:bCs/>
        </w:rPr>
        <w:t>Mekanisme Penyewaan Tanah Wakaf untuk Pertanian yang Dilakukan oleh Lembaga YPI Al-Asnawiyyah Bunikasih Cianjur</w:t>
      </w:r>
    </w:p>
    <w:p w14:paraId="1569007E" w14:textId="7C3251FE" w:rsidR="00500249" w:rsidRDefault="00500249" w:rsidP="00500249">
      <w:pPr>
        <w:spacing w:after="0" w:line="360" w:lineRule="auto"/>
        <w:ind w:firstLine="567"/>
        <w:jc w:val="both"/>
        <w:rPr>
          <w:rFonts w:ascii="Times New Roman" w:hAnsi="Times New Roman"/>
        </w:rPr>
      </w:pPr>
      <w:r>
        <w:rPr>
          <w:rFonts w:ascii="Times New Roman" w:hAnsi="Times New Roman"/>
        </w:rPr>
        <w:t xml:space="preserve">YPI al-Asnawiyyah merupakan salah satu Lembaga Pendidikan Islam di kabupaten Cianjur yang terlekat di Kp. Wangun RT 001 RW 003 Desa Bunikasih, Kecamatan Warungkondang. Yayasan ini memiliki tanah wakaf dengan luas -/+ 5000 M2, yang mana dari sebagian tanah tersebut dipergunakan pembangunan sarana prasarana kepentingan umum seperti: Masjid, Sekolah dan Madrasah, dan prasarana Yayasan, serta tanah sebagiannya lagi di pergunakan dalam kegiatan perekonomian seperti dijadikan sebagai sektor pertanian. </w:t>
      </w:r>
    </w:p>
    <w:p w14:paraId="145F4D0C" w14:textId="6D5AAACA" w:rsidR="005473F9" w:rsidRDefault="00500249" w:rsidP="005473F9">
      <w:pPr>
        <w:spacing w:after="0" w:line="360" w:lineRule="auto"/>
        <w:ind w:firstLine="567"/>
        <w:jc w:val="both"/>
        <w:rPr>
          <w:rFonts w:ascii="Times New Roman" w:hAnsi="Times New Roman"/>
        </w:rPr>
      </w:pPr>
      <w:r>
        <w:rPr>
          <w:rFonts w:ascii="Times New Roman" w:hAnsi="Times New Roman"/>
        </w:rPr>
        <w:t xml:space="preserve">Informasi tersebut didapat peneliti hasil dari kegiatan observasi selama penelitian dilaksanakan dan juga hasil kegiatan wawancara kepada pihak-pihak terkait sebagai narasumber seperti </w:t>
      </w:r>
      <w:r w:rsidRPr="00365C6F">
        <w:rPr>
          <w:rFonts w:ascii="Times New Roman" w:hAnsi="Times New Roman"/>
          <w:i/>
          <w:iCs/>
        </w:rPr>
        <w:t>Nadzir</w:t>
      </w:r>
      <w:r>
        <w:rPr>
          <w:rFonts w:ascii="Times New Roman" w:hAnsi="Times New Roman"/>
        </w:rPr>
        <w:t xml:space="preserve"> dari YPI al-Asnawiyyah, Petani sebagai pihak Penyewa, Masyarakat sekitar dan Tokoh Masyarakat yang ada di Sekitar tempat penelitian, penelitian ini disertai dengan dokumen-dokumen Resmi Yayasan. Berikut hasil pemaparan penelitian dari wawancara yang telah dilaksanakan :</w:t>
      </w:r>
    </w:p>
    <w:p w14:paraId="271B73BE" w14:textId="77777777" w:rsidR="005473F9" w:rsidRDefault="005473F9" w:rsidP="005473F9">
      <w:pPr>
        <w:spacing w:after="0" w:line="360" w:lineRule="auto"/>
        <w:ind w:firstLine="567"/>
        <w:jc w:val="both"/>
        <w:rPr>
          <w:rFonts w:ascii="Times New Roman" w:hAnsi="Times New Roman"/>
        </w:rPr>
      </w:pPr>
      <w:r>
        <w:rPr>
          <w:rFonts w:ascii="Times New Roman" w:hAnsi="Times New Roman"/>
        </w:rPr>
        <w:t xml:space="preserve">HM merupakan Nazir yang bertugas dalam pengelolaan tanah wakaf di YPI al-Asnawiyyah Bunkasih, beliau menjelaskan secara rinci mengenai mekanisme dalam pengelolaan tanah wakaf, serta hasil yang didapat dari pengelolaan tersebut. Berikut pemaparannya : </w:t>
      </w:r>
      <w:r w:rsidRPr="00E07E67">
        <w:rPr>
          <w:rStyle w:val="FootnoteReference"/>
          <w:rFonts w:ascii="Times New Roman" w:hAnsi="Times New Roman"/>
        </w:rPr>
        <w:footnoteReference w:id="27"/>
      </w:r>
    </w:p>
    <w:p w14:paraId="63340435" w14:textId="77777777" w:rsidR="005473F9" w:rsidRPr="0096209F" w:rsidRDefault="005473F9" w:rsidP="005473F9">
      <w:pPr>
        <w:spacing w:after="0" w:line="240" w:lineRule="auto"/>
        <w:ind w:left="567"/>
        <w:jc w:val="both"/>
        <w:rPr>
          <w:rFonts w:ascii="Times New Roman" w:hAnsi="Times New Roman"/>
        </w:rPr>
      </w:pPr>
      <w:r>
        <w:rPr>
          <w:rFonts w:ascii="Times New Roman" w:hAnsi="Times New Roman"/>
        </w:rPr>
        <w:t xml:space="preserve">HM (Nazir) : </w:t>
      </w:r>
      <w:r w:rsidRPr="0096209F">
        <w:rPr>
          <w:rFonts w:ascii="Times New Roman" w:hAnsi="Times New Roman"/>
          <w:i/>
          <w:iCs/>
        </w:rPr>
        <w:t>“Alhamdulillah luas tanah wakaf pada Yayasan seluas 5000 M</w:t>
      </w:r>
      <w:r>
        <w:rPr>
          <w:rFonts w:ascii="Times New Roman" w:hAnsi="Times New Roman"/>
          <w:i/>
          <w:iCs/>
        </w:rPr>
        <w:t>2</w:t>
      </w:r>
      <w:r w:rsidRPr="0096209F">
        <w:rPr>
          <w:rFonts w:ascii="Times New Roman" w:hAnsi="Times New Roman"/>
          <w:i/>
          <w:iCs/>
        </w:rPr>
        <w:t xml:space="preserve">. Dengan jenis wakaf Yayasan dari BPN, yang bertujuan untuk Lembaga Pendidikan dan Yayasan dengan luas sekitar </w:t>
      </w:r>
      <w:r>
        <w:rPr>
          <w:rFonts w:ascii="Times New Roman" w:hAnsi="Times New Roman"/>
          <w:i/>
          <w:iCs/>
        </w:rPr>
        <w:t>2</w:t>
      </w:r>
      <w:r w:rsidRPr="0096209F">
        <w:rPr>
          <w:rFonts w:ascii="Times New Roman" w:hAnsi="Times New Roman"/>
          <w:i/>
          <w:iCs/>
        </w:rPr>
        <w:t>50</w:t>
      </w:r>
      <w:r>
        <w:rPr>
          <w:rFonts w:ascii="Times New Roman" w:hAnsi="Times New Roman"/>
          <w:i/>
          <w:iCs/>
        </w:rPr>
        <w:t>0</w:t>
      </w:r>
      <w:r w:rsidRPr="0096209F">
        <w:rPr>
          <w:rFonts w:ascii="Times New Roman" w:hAnsi="Times New Roman"/>
          <w:i/>
          <w:iCs/>
        </w:rPr>
        <w:t xml:space="preserve"> M</w:t>
      </w:r>
      <w:r>
        <w:rPr>
          <w:rFonts w:ascii="Times New Roman" w:hAnsi="Times New Roman"/>
          <w:i/>
          <w:iCs/>
        </w:rPr>
        <w:t>2</w:t>
      </w:r>
      <w:r w:rsidRPr="0096209F">
        <w:rPr>
          <w:rFonts w:ascii="Times New Roman" w:hAnsi="Times New Roman"/>
          <w:i/>
          <w:iCs/>
        </w:rPr>
        <w:t xml:space="preserve">, </w:t>
      </w:r>
      <w:r>
        <w:rPr>
          <w:rFonts w:ascii="Times New Roman" w:hAnsi="Times New Roman"/>
          <w:i/>
          <w:iCs/>
        </w:rPr>
        <w:t xml:space="preserve">yang dijadikan pembangun prasarana untuk kepentingan umum </w:t>
      </w:r>
      <w:r w:rsidRPr="0096209F">
        <w:rPr>
          <w:rFonts w:ascii="Times New Roman" w:hAnsi="Times New Roman"/>
          <w:i/>
          <w:iCs/>
        </w:rPr>
        <w:t>dan sebagiannya dijadikan sebagai sektor Perekonomian”</w:t>
      </w:r>
      <w:r>
        <w:rPr>
          <w:rFonts w:ascii="Times New Roman" w:hAnsi="Times New Roman"/>
          <w:i/>
          <w:iCs/>
        </w:rPr>
        <w:t>.</w:t>
      </w:r>
    </w:p>
    <w:p w14:paraId="5D924A55" w14:textId="77777777" w:rsidR="005473F9" w:rsidRDefault="005473F9" w:rsidP="005473F9">
      <w:pPr>
        <w:spacing w:after="0" w:line="240" w:lineRule="auto"/>
        <w:ind w:left="357" w:firstLine="720"/>
        <w:jc w:val="both"/>
        <w:rPr>
          <w:rFonts w:ascii="Times New Roman" w:hAnsi="Times New Roman"/>
        </w:rPr>
      </w:pPr>
    </w:p>
    <w:p w14:paraId="503A79FE" w14:textId="77777777" w:rsidR="005473F9" w:rsidRDefault="005473F9" w:rsidP="005473F9">
      <w:pPr>
        <w:spacing w:after="0" w:line="360" w:lineRule="auto"/>
        <w:ind w:firstLine="567"/>
        <w:jc w:val="both"/>
        <w:rPr>
          <w:rFonts w:ascii="Times New Roman" w:hAnsi="Times New Roman"/>
        </w:rPr>
      </w:pPr>
      <w:r>
        <w:rPr>
          <w:rFonts w:ascii="Times New Roman" w:hAnsi="Times New Roman"/>
        </w:rPr>
        <w:t xml:space="preserve">Luas tanah wakaf Yayasan sebesar 5000 M2, sebagian dari luas tanah wakaf tersebut oleh </w:t>
      </w:r>
      <w:r w:rsidRPr="004516D0">
        <w:rPr>
          <w:rFonts w:ascii="Times New Roman" w:hAnsi="Times New Roman"/>
          <w:i/>
          <w:iCs/>
        </w:rPr>
        <w:t>Nadzir</w:t>
      </w:r>
      <w:r>
        <w:rPr>
          <w:rFonts w:ascii="Times New Roman" w:hAnsi="Times New Roman"/>
        </w:rPr>
        <w:t xml:space="preserve"> Yayasan dikelola untuk sektor perekonomian dengan cara disewakan kepada petani setempat mekanisme tersebut telah dilakukan sejak tahun 2022 dengan perjanjian dan kesepakan bersama.  </w:t>
      </w:r>
    </w:p>
    <w:p w14:paraId="7C5C7FB7" w14:textId="6A212CB8" w:rsidR="005473F9" w:rsidRDefault="005473F9" w:rsidP="005473F9">
      <w:pPr>
        <w:spacing w:after="0" w:line="240" w:lineRule="auto"/>
        <w:ind w:left="567"/>
        <w:jc w:val="both"/>
        <w:rPr>
          <w:rFonts w:ascii="Times New Roman" w:hAnsi="Times New Roman"/>
        </w:rPr>
      </w:pPr>
      <w:r>
        <w:rPr>
          <w:rFonts w:ascii="Times New Roman" w:hAnsi="Times New Roman"/>
        </w:rPr>
        <w:t>HM (</w:t>
      </w:r>
      <w:r>
        <w:rPr>
          <w:rFonts w:ascii="Times New Roman" w:hAnsi="Times New Roman"/>
          <w:i/>
          <w:iCs/>
        </w:rPr>
        <w:t>Nazir</w:t>
      </w:r>
      <w:r>
        <w:rPr>
          <w:rFonts w:ascii="Times New Roman" w:hAnsi="Times New Roman"/>
        </w:rPr>
        <w:t xml:space="preserve">) : </w:t>
      </w:r>
      <w:r w:rsidRPr="00A65171">
        <w:rPr>
          <w:rFonts w:ascii="Times New Roman" w:hAnsi="Times New Roman"/>
          <w:i/>
          <w:iCs/>
        </w:rPr>
        <w:t>“Tanah wakaf tersebut saya kelola dengan cara disewakan kepada petani untuk dijadikan sektor pertanian dengan luas tanah 2500 M, mekanisme penyewaan tanah wakaf ini terjadi sejak tahun 2022</w:t>
      </w:r>
      <w:r>
        <w:rPr>
          <w:rFonts w:ascii="Times New Roman" w:hAnsi="Times New Roman"/>
          <w:i/>
          <w:iCs/>
        </w:rPr>
        <w:t>,</w:t>
      </w:r>
      <w:r w:rsidRPr="00A65171">
        <w:rPr>
          <w:rFonts w:ascii="Times New Roman" w:hAnsi="Times New Roman"/>
          <w:i/>
          <w:iCs/>
        </w:rPr>
        <w:t xml:space="preserve"> dalam pengelolaan ini tidak ada kendala baik dalam sistem pembayaran sewa maupun  lainnya</w:t>
      </w:r>
      <w:r>
        <w:rPr>
          <w:rFonts w:ascii="Times New Roman" w:hAnsi="Times New Roman"/>
        </w:rPr>
        <w:t xml:space="preserve">. </w:t>
      </w:r>
      <w:r w:rsidRPr="00A65171">
        <w:rPr>
          <w:rFonts w:ascii="Times New Roman" w:hAnsi="Times New Roman"/>
          <w:i/>
          <w:iCs/>
        </w:rPr>
        <w:t>Karena adanya suatu perjanjian</w:t>
      </w:r>
      <w:r>
        <w:rPr>
          <w:rFonts w:ascii="Times New Roman" w:hAnsi="Times New Roman"/>
          <w:i/>
          <w:iCs/>
        </w:rPr>
        <w:t xml:space="preserve"> dan kesepakatan dari pihak yang terlibat</w:t>
      </w:r>
      <w:r>
        <w:rPr>
          <w:rFonts w:ascii="Times New Roman" w:hAnsi="Times New Roman"/>
        </w:rPr>
        <w:t>”.</w:t>
      </w:r>
    </w:p>
    <w:p w14:paraId="039C8C18" w14:textId="77777777" w:rsidR="005473F9" w:rsidRDefault="005473F9" w:rsidP="005473F9">
      <w:pPr>
        <w:spacing w:after="0" w:line="240" w:lineRule="auto"/>
        <w:ind w:left="357" w:firstLine="720"/>
        <w:jc w:val="both"/>
        <w:rPr>
          <w:rFonts w:ascii="Times New Roman" w:hAnsi="Times New Roman"/>
        </w:rPr>
      </w:pPr>
    </w:p>
    <w:p w14:paraId="27B71B75" w14:textId="77777777" w:rsidR="005473F9" w:rsidRDefault="005473F9" w:rsidP="005473F9">
      <w:pPr>
        <w:spacing w:after="0" w:line="360" w:lineRule="auto"/>
        <w:ind w:firstLine="567"/>
        <w:jc w:val="both"/>
        <w:rPr>
          <w:rFonts w:ascii="Times New Roman" w:hAnsi="Times New Roman"/>
        </w:rPr>
      </w:pPr>
      <w:r>
        <w:rPr>
          <w:rFonts w:ascii="Times New Roman" w:hAnsi="Times New Roman"/>
        </w:rPr>
        <w:t>Dengan adanya mekanisme sewa-menyewa pada tanah wakaf menambah penghasilan yang sangat bermanfaat bagi Lembaga Yayasan dan penghasilan tersebut dipergunakan untuk kesejahteraan Yayasan sebagai Lembaga Pendidikan, hasil dari pemanfaatan tersebut dapat juga dirasakan oleh warga sekitar, seperti: Masjid yang nyaman dan aman ketika beribadah karena di perbaiki dari uang hasil penyewaan tanah wakaf, sarana prasarana sekolah  yang di rasakan oleh anak-anak dan juga keberlangsungan perekonomian bagi petani setempat.</w:t>
      </w:r>
    </w:p>
    <w:p w14:paraId="36A52DD2" w14:textId="77777777" w:rsidR="005473F9" w:rsidRDefault="005473F9" w:rsidP="005473F9">
      <w:pPr>
        <w:spacing w:after="0" w:line="240" w:lineRule="auto"/>
        <w:ind w:left="567"/>
        <w:jc w:val="both"/>
        <w:rPr>
          <w:rFonts w:ascii="Times New Roman" w:hAnsi="Times New Roman"/>
        </w:rPr>
      </w:pPr>
      <w:r>
        <w:rPr>
          <w:rFonts w:ascii="Times New Roman" w:hAnsi="Times New Roman"/>
        </w:rPr>
        <w:t xml:space="preserve">HM : </w:t>
      </w:r>
      <w:r w:rsidRPr="00A65171">
        <w:rPr>
          <w:rFonts w:ascii="Times New Roman" w:hAnsi="Times New Roman"/>
          <w:i/>
          <w:iCs/>
        </w:rPr>
        <w:t>“Uang sewa berjumlah Rp. 8.000.000/tahun yang digunakan untuk sarana Ibadah seperti merenovasi Masjid, Pembangunan Sekolah, dan mecukupi keperluan Yayasan serta kepentingan lain dalam urusan Agama.”</w:t>
      </w:r>
      <w:r>
        <w:rPr>
          <w:rFonts w:ascii="Times New Roman" w:hAnsi="Times New Roman"/>
        </w:rPr>
        <w:t xml:space="preserve">  </w:t>
      </w:r>
    </w:p>
    <w:p w14:paraId="79DBB4B7" w14:textId="77777777" w:rsidR="005473F9" w:rsidRDefault="005473F9" w:rsidP="005473F9">
      <w:pPr>
        <w:spacing w:after="0" w:line="240" w:lineRule="auto"/>
        <w:ind w:left="357" w:firstLine="720"/>
        <w:jc w:val="both"/>
        <w:rPr>
          <w:rFonts w:ascii="Times New Roman" w:hAnsi="Times New Roman"/>
        </w:rPr>
      </w:pPr>
    </w:p>
    <w:p w14:paraId="7CB0D21A" w14:textId="77777777" w:rsidR="005473F9" w:rsidRDefault="005473F9" w:rsidP="005473F9">
      <w:pPr>
        <w:spacing w:after="0" w:line="360" w:lineRule="auto"/>
        <w:ind w:firstLine="567"/>
        <w:jc w:val="both"/>
        <w:rPr>
          <w:rFonts w:ascii="Times New Roman" w:hAnsi="Times New Roman"/>
        </w:rPr>
      </w:pPr>
      <w:r>
        <w:rPr>
          <w:rFonts w:ascii="Times New Roman" w:hAnsi="Times New Roman"/>
        </w:rPr>
        <w:t>Dampak dari mekanisme sewa-menyewa pada tanah wakaf terhadap Yayasan yaitu adanya penambahan dana untuk memenuhi kebutuhan Yayasan sehingga Yayasan lebih maju dan berkembang pesat hal ini dapat dilihat dari adanya perbaikan prasarana pada yayasan.</w:t>
      </w:r>
    </w:p>
    <w:p w14:paraId="267938F1" w14:textId="77777777" w:rsidR="005473F9" w:rsidRDefault="005473F9" w:rsidP="005473F9">
      <w:pPr>
        <w:spacing w:after="0" w:line="240" w:lineRule="auto"/>
        <w:ind w:left="567"/>
        <w:jc w:val="both"/>
        <w:rPr>
          <w:rFonts w:ascii="Times New Roman" w:hAnsi="Times New Roman"/>
        </w:rPr>
      </w:pPr>
      <w:r>
        <w:rPr>
          <w:rFonts w:ascii="Times New Roman" w:hAnsi="Times New Roman"/>
        </w:rPr>
        <w:t>HM: “</w:t>
      </w:r>
      <w:r w:rsidRPr="00A65171">
        <w:rPr>
          <w:rFonts w:ascii="Times New Roman" w:hAnsi="Times New Roman"/>
          <w:i/>
          <w:iCs/>
        </w:rPr>
        <w:t xml:space="preserve">Pengelolaan tanah wakaf yang disewakan sangat berdampak pada penambahan penghasilan, yang mana dalam satu tahun itu bisa mendapatkan hasil sewa dengan jumlah Rp.8.000.000/tahun sedangkan penyewaan tersebut telah berjalan 2 tahun dengan jumlah Rp.16.000.000, kemudian hasil tersebut </w:t>
      </w:r>
      <w:r>
        <w:rPr>
          <w:rFonts w:ascii="Times New Roman" w:hAnsi="Times New Roman"/>
          <w:i/>
          <w:iCs/>
        </w:rPr>
        <w:t xml:space="preserve">telah </w:t>
      </w:r>
      <w:r w:rsidRPr="00A65171">
        <w:rPr>
          <w:rFonts w:ascii="Times New Roman" w:hAnsi="Times New Roman"/>
          <w:i/>
          <w:iCs/>
        </w:rPr>
        <w:t>dipergunakan untuk perbaikan sarana masjid di Yayasan kami</w:t>
      </w:r>
      <w:r>
        <w:rPr>
          <w:rFonts w:ascii="Times New Roman" w:hAnsi="Times New Roman"/>
        </w:rPr>
        <w:t>.”</w:t>
      </w:r>
    </w:p>
    <w:p w14:paraId="138A3505" w14:textId="77777777" w:rsidR="005473F9" w:rsidRPr="00B132A0" w:rsidRDefault="005473F9" w:rsidP="005473F9">
      <w:pPr>
        <w:spacing w:after="0" w:line="240" w:lineRule="auto"/>
        <w:ind w:left="357" w:firstLine="720"/>
        <w:jc w:val="both"/>
        <w:rPr>
          <w:rFonts w:ascii="Times New Roman" w:hAnsi="Times New Roman"/>
        </w:rPr>
      </w:pPr>
    </w:p>
    <w:p w14:paraId="3820AE86" w14:textId="77777777" w:rsidR="005473F9" w:rsidRDefault="005473F9" w:rsidP="005473F9">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Bapak Supyan merupakan seorang petani, beliau menyewa tanah wakaf pada Yayasan dengan menggunakan akad </w:t>
      </w:r>
      <w:r w:rsidRPr="00D51110">
        <w:rPr>
          <w:rFonts w:ascii="Times New Roman" w:hAnsi="Times New Roman" w:cs="Times New Roman"/>
          <w:i/>
          <w:iCs/>
        </w:rPr>
        <w:t xml:space="preserve">Ijarah </w:t>
      </w:r>
      <w:r>
        <w:rPr>
          <w:rFonts w:ascii="Times New Roman" w:hAnsi="Times New Roman" w:cs="Times New Roman"/>
        </w:rPr>
        <w:t>atas kemanfatannya yaitu manfaat dari suatu benda atau barang sebagai objek akad (</w:t>
      </w:r>
      <w:r>
        <w:rPr>
          <w:rFonts w:ascii="Times New Roman" w:hAnsi="Times New Roman" w:cs="Times New Roman"/>
          <w:i/>
          <w:iCs/>
        </w:rPr>
        <w:t>ma’qudalaih</w:t>
      </w:r>
      <w:r>
        <w:rPr>
          <w:rFonts w:ascii="Times New Roman" w:hAnsi="Times New Roman" w:cs="Times New Roman"/>
        </w:rPr>
        <w:t xml:space="preserve">) yang diperbolehkan oleh </w:t>
      </w:r>
      <w:r w:rsidRPr="00D51110">
        <w:rPr>
          <w:rFonts w:ascii="Times New Roman" w:hAnsi="Times New Roman" w:cs="Times New Roman"/>
          <w:i/>
          <w:iCs/>
        </w:rPr>
        <w:t>syara</w:t>
      </w:r>
      <w:r>
        <w:rPr>
          <w:rFonts w:ascii="Times New Roman" w:hAnsi="Times New Roman" w:cs="Times New Roman"/>
          <w:i/>
          <w:iCs/>
        </w:rPr>
        <w:t>’</w:t>
      </w:r>
      <w:r>
        <w:rPr>
          <w:rFonts w:ascii="Times New Roman" w:hAnsi="Times New Roman" w:cs="Times New Roman"/>
        </w:rPr>
        <w:t xml:space="preserve">. Hal ini didapat langsung dari petani melalui wawancara, berikut pemaparannya : </w:t>
      </w:r>
      <w:r>
        <w:rPr>
          <w:rStyle w:val="FootnoteReference"/>
        </w:rPr>
        <w:footnoteReference w:id="28"/>
      </w:r>
    </w:p>
    <w:p w14:paraId="58D41CE0" w14:textId="77777777" w:rsidR="005473F9" w:rsidRPr="00371A6E" w:rsidRDefault="005473F9" w:rsidP="005473F9">
      <w:pPr>
        <w:pStyle w:val="ListParagraph"/>
        <w:spacing w:after="0" w:line="240" w:lineRule="auto"/>
        <w:ind w:left="567"/>
        <w:jc w:val="both"/>
        <w:rPr>
          <w:rFonts w:ascii="Times New Roman" w:hAnsi="Times New Roman" w:cs="Times New Roman"/>
        </w:rPr>
      </w:pPr>
      <w:r w:rsidRPr="00371A6E">
        <w:rPr>
          <w:rFonts w:ascii="Times New Roman" w:hAnsi="Times New Roman" w:cs="Times New Roman"/>
        </w:rPr>
        <w:t xml:space="preserve">Bapak Supyan: </w:t>
      </w:r>
      <w:r w:rsidRPr="00371A6E">
        <w:rPr>
          <w:rFonts w:ascii="Times New Roman" w:hAnsi="Times New Roman" w:cs="Times New Roman"/>
          <w:i/>
          <w:iCs/>
        </w:rPr>
        <w:t xml:space="preserve">“Akad yang ada pada </w:t>
      </w:r>
      <w:r>
        <w:rPr>
          <w:rFonts w:ascii="Times New Roman" w:hAnsi="Times New Roman" w:cs="Times New Roman"/>
          <w:i/>
          <w:iCs/>
        </w:rPr>
        <w:t>p</w:t>
      </w:r>
      <w:r w:rsidRPr="00371A6E">
        <w:rPr>
          <w:rFonts w:ascii="Times New Roman" w:hAnsi="Times New Roman" w:cs="Times New Roman"/>
          <w:i/>
          <w:iCs/>
        </w:rPr>
        <w:t xml:space="preserve">enyewaan tanah tersebut yaitu akad Ijarah Ma’qudalaih, yang mana saya menyewa pemanfaatan tanah tersebut untuk lahan pertanian, dengan harga sewa yang telah disepakati yaitu Rp. 8000.000/tahunnya, </w:t>
      </w:r>
      <w:r>
        <w:rPr>
          <w:rFonts w:ascii="Times New Roman" w:hAnsi="Times New Roman" w:cs="Times New Roman"/>
          <w:i/>
          <w:iCs/>
        </w:rPr>
        <w:t xml:space="preserve">atau dalam satu usum itu sebesar Rp. 4.000.000 </w:t>
      </w:r>
      <w:r w:rsidRPr="00371A6E">
        <w:rPr>
          <w:rFonts w:ascii="Times New Roman" w:hAnsi="Times New Roman" w:cs="Times New Roman"/>
          <w:i/>
          <w:iCs/>
        </w:rPr>
        <w:t xml:space="preserve"> </w:t>
      </w:r>
      <w:r>
        <w:rPr>
          <w:rFonts w:ascii="Times New Roman" w:hAnsi="Times New Roman" w:cs="Times New Roman"/>
          <w:i/>
          <w:iCs/>
        </w:rPr>
        <w:t xml:space="preserve">mekanisme ini </w:t>
      </w:r>
      <w:r w:rsidRPr="00371A6E">
        <w:rPr>
          <w:rFonts w:ascii="Times New Roman" w:hAnsi="Times New Roman" w:cs="Times New Roman"/>
          <w:i/>
          <w:iCs/>
        </w:rPr>
        <w:t xml:space="preserve">terjadi sejak tahun 2022 </w:t>
      </w:r>
      <w:r>
        <w:rPr>
          <w:rFonts w:ascii="Times New Roman" w:hAnsi="Times New Roman" w:cs="Times New Roman"/>
          <w:i/>
          <w:iCs/>
        </w:rPr>
        <w:t xml:space="preserve">dan </w:t>
      </w:r>
      <w:r w:rsidRPr="00371A6E">
        <w:rPr>
          <w:rFonts w:ascii="Times New Roman" w:hAnsi="Times New Roman" w:cs="Times New Roman"/>
          <w:i/>
          <w:iCs/>
        </w:rPr>
        <w:t>sampai sekarang masih berlanjut.”</w:t>
      </w:r>
    </w:p>
    <w:p w14:paraId="5C64A12E" w14:textId="77777777" w:rsidR="005473F9" w:rsidRPr="00EC4F80" w:rsidRDefault="005473F9" w:rsidP="005473F9">
      <w:pPr>
        <w:spacing w:after="0" w:line="240" w:lineRule="auto"/>
        <w:jc w:val="both"/>
        <w:rPr>
          <w:rFonts w:ascii="Times New Roman" w:hAnsi="Times New Roman"/>
        </w:rPr>
      </w:pPr>
    </w:p>
    <w:p w14:paraId="1B883974" w14:textId="77777777" w:rsidR="005473F9" w:rsidRDefault="005473F9" w:rsidP="005473F9">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Pada mekanisme sewa-menyewa tersebut awalnya hanya secara lisan yaitu sekedar ucapan, namun seeirng berjalannya waktu kini perjanjian tersebut di buatkan secara tertulis untuk menghindari kesalahpahaman dari Masyarakat serta sebagai bukti kertas diatas putih jika salah satu pihak lupa atas batas waktu penyewaan tersebut. </w:t>
      </w:r>
    </w:p>
    <w:p w14:paraId="5410E584" w14:textId="77777777" w:rsidR="005473F9" w:rsidRDefault="005473F9" w:rsidP="005473F9">
      <w:pPr>
        <w:pStyle w:val="ListParagraph"/>
        <w:spacing w:after="0" w:line="240" w:lineRule="auto"/>
        <w:ind w:left="567"/>
        <w:jc w:val="both"/>
        <w:rPr>
          <w:rFonts w:ascii="Times New Roman" w:hAnsi="Times New Roman" w:cs="Times New Roman"/>
          <w:i/>
          <w:iCs/>
        </w:rPr>
      </w:pPr>
      <w:r>
        <w:rPr>
          <w:rFonts w:ascii="Times New Roman" w:hAnsi="Times New Roman" w:cs="Times New Roman"/>
        </w:rPr>
        <w:t xml:space="preserve">Bapak Supyan: </w:t>
      </w:r>
      <w:r w:rsidRPr="00C065B0">
        <w:rPr>
          <w:rFonts w:ascii="Times New Roman" w:hAnsi="Times New Roman" w:cs="Times New Roman"/>
          <w:i/>
          <w:iCs/>
        </w:rPr>
        <w:t>“</w:t>
      </w:r>
      <w:r>
        <w:rPr>
          <w:rFonts w:ascii="Times New Roman" w:hAnsi="Times New Roman" w:cs="Times New Roman"/>
          <w:i/>
          <w:iCs/>
        </w:rPr>
        <w:t>pada p</w:t>
      </w:r>
      <w:r w:rsidRPr="00C065B0">
        <w:rPr>
          <w:rFonts w:ascii="Times New Roman" w:hAnsi="Times New Roman" w:cs="Times New Roman"/>
          <w:i/>
          <w:iCs/>
        </w:rPr>
        <w:t>enyewaan tanah</w:t>
      </w:r>
      <w:r>
        <w:rPr>
          <w:rFonts w:ascii="Times New Roman" w:hAnsi="Times New Roman" w:cs="Times New Roman"/>
          <w:i/>
          <w:iCs/>
        </w:rPr>
        <w:t xml:space="preserve"> </w:t>
      </w:r>
      <w:r w:rsidRPr="00C065B0">
        <w:rPr>
          <w:rFonts w:ascii="Times New Roman" w:hAnsi="Times New Roman" w:cs="Times New Roman"/>
          <w:i/>
          <w:iCs/>
        </w:rPr>
        <w:t xml:space="preserve">wakaf sebelumnya dilaksanakan secara lisan </w:t>
      </w:r>
      <w:r>
        <w:rPr>
          <w:rFonts w:ascii="Times New Roman" w:hAnsi="Times New Roman" w:cs="Times New Roman"/>
          <w:i/>
          <w:iCs/>
        </w:rPr>
        <w:t>bukan tulisan</w:t>
      </w:r>
      <w:r w:rsidRPr="00C065B0">
        <w:rPr>
          <w:rFonts w:ascii="Times New Roman" w:hAnsi="Times New Roman" w:cs="Times New Roman"/>
          <w:i/>
          <w:iCs/>
        </w:rPr>
        <w:t xml:space="preserve">, namun </w:t>
      </w:r>
      <w:r>
        <w:rPr>
          <w:rFonts w:ascii="Times New Roman" w:hAnsi="Times New Roman" w:cs="Times New Roman"/>
          <w:i/>
          <w:iCs/>
        </w:rPr>
        <w:t xml:space="preserve">untuk </w:t>
      </w:r>
      <w:r w:rsidRPr="00C065B0">
        <w:rPr>
          <w:rFonts w:ascii="Times New Roman" w:hAnsi="Times New Roman" w:cs="Times New Roman"/>
          <w:i/>
          <w:iCs/>
        </w:rPr>
        <w:t xml:space="preserve">menghindari kesalahpahaman dari Masyarakat sekitar </w:t>
      </w:r>
      <w:r>
        <w:rPr>
          <w:rFonts w:ascii="Times New Roman" w:hAnsi="Times New Roman" w:cs="Times New Roman"/>
          <w:i/>
          <w:iCs/>
        </w:rPr>
        <w:t xml:space="preserve">dalam pengelolaan tanah wakaf </w:t>
      </w:r>
      <w:r w:rsidRPr="00C065B0">
        <w:rPr>
          <w:rFonts w:ascii="Times New Roman" w:hAnsi="Times New Roman" w:cs="Times New Roman"/>
          <w:i/>
          <w:iCs/>
        </w:rPr>
        <w:t xml:space="preserve">maka </w:t>
      </w:r>
      <w:r>
        <w:rPr>
          <w:rFonts w:ascii="Times New Roman" w:hAnsi="Times New Roman" w:cs="Times New Roman"/>
          <w:i/>
          <w:iCs/>
        </w:rPr>
        <w:t xml:space="preserve">pihak dari </w:t>
      </w:r>
      <w:r w:rsidRPr="00C065B0">
        <w:rPr>
          <w:rFonts w:ascii="Times New Roman" w:hAnsi="Times New Roman" w:cs="Times New Roman"/>
          <w:i/>
          <w:iCs/>
        </w:rPr>
        <w:t xml:space="preserve">Yayasan mengajurkan dengan </w:t>
      </w:r>
      <w:r>
        <w:rPr>
          <w:rFonts w:ascii="Times New Roman" w:hAnsi="Times New Roman" w:cs="Times New Roman"/>
          <w:i/>
          <w:iCs/>
        </w:rPr>
        <w:t xml:space="preserve">adanya </w:t>
      </w:r>
      <w:r w:rsidRPr="00C065B0">
        <w:rPr>
          <w:rFonts w:ascii="Times New Roman" w:hAnsi="Times New Roman" w:cs="Times New Roman"/>
          <w:i/>
          <w:iCs/>
        </w:rPr>
        <w:t xml:space="preserve">kontrak tertulis sebagai bukti </w:t>
      </w:r>
      <w:r>
        <w:rPr>
          <w:rFonts w:ascii="Times New Roman" w:hAnsi="Times New Roman" w:cs="Times New Roman"/>
          <w:i/>
          <w:iCs/>
        </w:rPr>
        <w:t>hitam di atas putih</w:t>
      </w:r>
      <w:r w:rsidRPr="00C065B0">
        <w:rPr>
          <w:rFonts w:ascii="Times New Roman" w:hAnsi="Times New Roman" w:cs="Times New Roman"/>
          <w:i/>
          <w:iCs/>
        </w:rPr>
        <w:t>.”</w:t>
      </w:r>
    </w:p>
    <w:p w14:paraId="2741D2A5" w14:textId="77777777" w:rsidR="005473F9" w:rsidRDefault="005473F9" w:rsidP="005473F9">
      <w:pPr>
        <w:pStyle w:val="ListParagraph"/>
        <w:spacing w:after="0" w:line="240" w:lineRule="auto"/>
        <w:ind w:left="357" w:firstLine="720"/>
        <w:jc w:val="both"/>
        <w:rPr>
          <w:rFonts w:ascii="Times New Roman" w:hAnsi="Times New Roman" w:cs="Times New Roman"/>
          <w:i/>
          <w:iCs/>
        </w:rPr>
      </w:pPr>
    </w:p>
    <w:p w14:paraId="233AC7AE" w14:textId="77777777" w:rsidR="005473F9" w:rsidRPr="00BA55C7" w:rsidRDefault="005473F9" w:rsidP="005473F9">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Dalam pelaksanaan penyewaan tanah wakaf tersebut tidak ada kendala baik dari pihak Yayasan maupun Masyarakat sekitar karena dalam kegiatan penyewaan tersebut tidak ada pihak yang di rugikan. </w:t>
      </w:r>
    </w:p>
    <w:p w14:paraId="210B197B" w14:textId="77777777" w:rsidR="005473F9" w:rsidRDefault="005473F9" w:rsidP="005473F9">
      <w:pPr>
        <w:pStyle w:val="ListParagraph"/>
        <w:spacing w:after="0" w:line="240" w:lineRule="auto"/>
        <w:ind w:left="567"/>
        <w:jc w:val="both"/>
        <w:rPr>
          <w:rFonts w:ascii="Times New Roman" w:hAnsi="Times New Roman" w:cs="Times New Roman"/>
          <w:i/>
          <w:iCs/>
        </w:rPr>
      </w:pPr>
      <w:r>
        <w:rPr>
          <w:rFonts w:ascii="Times New Roman" w:hAnsi="Times New Roman" w:cs="Times New Roman"/>
        </w:rPr>
        <w:t xml:space="preserve">Bapak Supyan: </w:t>
      </w:r>
      <w:r w:rsidRPr="00371A6E">
        <w:rPr>
          <w:rFonts w:ascii="Times New Roman" w:hAnsi="Times New Roman" w:cs="Times New Roman"/>
          <w:i/>
          <w:iCs/>
        </w:rPr>
        <w:t>“Selama Penyewaan tanah wakaf berlangsung tidak ada kendala apapun baik dari Yayasan ataupun Masyakat sekitar, karena mekanisme tersebut tidak ada pihak yang dirugikan.”</w:t>
      </w:r>
    </w:p>
    <w:p w14:paraId="41DD5129" w14:textId="77777777" w:rsidR="005473F9" w:rsidRDefault="005473F9" w:rsidP="005473F9">
      <w:pPr>
        <w:spacing w:after="0" w:line="240" w:lineRule="auto"/>
        <w:jc w:val="both"/>
        <w:rPr>
          <w:rFonts w:ascii="Times New Roman" w:hAnsi="Times New Roman"/>
        </w:rPr>
      </w:pPr>
    </w:p>
    <w:p w14:paraId="627F64B0" w14:textId="77777777" w:rsidR="005473F9" w:rsidRPr="00371A6E" w:rsidRDefault="005473F9" w:rsidP="005473F9">
      <w:pPr>
        <w:spacing w:after="0" w:line="360" w:lineRule="auto"/>
        <w:ind w:firstLine="567"/>
        <w:jc w:val="both"/>
        <w:rPr>
          <w:rFonts w:ascii="Times New Roman" w:hAnsi="Times New Roman"/>
        </w:rPr>
      </w:pPr>
      <w:r>
        <w:rPr>
          <w:rFonts w:ascii="Times New Roman" w:hAnsi="Times New Roman"/>
        </w:rPr>
        <w:t xml:space="preserve">Dampak dari penyewaan tanah wakaf pada sektor pertanian tidak menimbulkan hal negatife hal ini dapat dirasakan oleh petani secara langsung, yang mana memudahkan dalam pemeliharannya karena letaknya yang strategis serta dekat dengan pemukiman warga setempat. </w:t>
      </w:r>
    </w:p>
    <w:p w14:paraId="4C46A920" w14:textId="77777777" w:rsidR="005473F9" w:rsidRDefault="005473F9" w:rsidP="005473F9">
      <w:pPr>
        <w:pStyle w:val="ListParagraph"/>
        <w:spacing w:after="0" w:line="240" w:lineRule="auto"/>
        <w:ind w:left="567"/>
        <w:jc w:val="both"/>
        <w:rPr>
          <w:rFonts w:ascii="Times New Roman" w:hAnsi="Times New Roman" w:cs="Times New Roman"/>
          <w:i/>
          <w:iCs/>
        </w:rPr>
      </w:pPr>
      <w:r>
        <w:rPr>
          <w:rFonts w:ascii="Times New Roman" w:hAnsi="Times New Roman" w:cs="Times New Roman"/>
        </w:rPr>
        <w:t xml:space="preserve">Bapak Supyan : </w:t>
      </w:r>
      <w:r w:rsidRPr="00371A6E">
        <w:rPr>
          <w:rFonts w:ascii="Times New Roman" w:hAnsi="Times New Roman" w:cs="Times New Roman"/>
          <w:i/>
          <w:iCs/>
        </w:rPr>
        <w:t>“Tidak ada dampak negati</w:t>
      </w:r>
      <w:r>
        <w:rPr>
          <w:rFonts w:ascii="Times New Roman" w:hAnsi="Times New Roman" w:cs="Times New Roman"/>
          <w:i/>
          <w:iCs/>
        </w:rPr>
        <w:t>f</w:t>
      </w:r>
      <w:r w:rsidRPr="00371A6E">
        <w:rPr>
          <w:rFonts w:ascii="Times New Roman" w:hAnsi="Times New Roman" w:cs="Times New Roman"/>
          <w:i/>
          <w:iCs/>
        </w:rPr>
        <w:t>e pada pertanian selama penyewaan</w:t>
      </w:r>
      <w:r>
        <w:rPr>
          <w:rFonts w:ascii="Times New Roman" w:hAnsi="Times New Roman" w:cs="Times New Roman"/>
          <w:i/>
          <w:iCs/>
        </w:rPr>
        <w:t xml:space="preserve"> </w:t>
      </w:r>
      <w:r w:rsidRPr="00371A6E">
        <w:rPr>
          <w:rFonts w:ascii="Times New Roman" w:hAnsi="Times New Roman" w:cs="Times New Roman"/>
          <w:i/>
          <w:iCs/>
        </w:rPr>
        <w:t xml:space="preserve">berlangsung, justru, menimbulkan hal positif yang mana pengelolaan wakaf dengan disewakan sangat menguntungkan saya dalam hal pertanian, karena luas tanah yang memadaia disertai letak tanah tersebut dekat dengan kebun saya memudahkan saya dalam </w:t>
      </w:r>
      <w:r>
        <w:rPr>
          <w:rFonts w:ascii="Times New Roman" w:hAnsi="Times New Roman" w:cs="Times New Roman"/>
          <w:i/>
          <w:iCs/>
        </w:rPr>
        <w:t>p</w:t>
      </w:r>
      <w:r w:rsidRPr="00371A6E">
        <w:rPr>
          <w:rFonts w:ascii="Times New Roman" w:hAnsi="Times New Roman" w:cs="Times New Roman"/>
          <w:i/>
          <w:iCs/>
        </w:rPr>
        <w:t>emelihara</w:t>
      </w:r>
      <w:r>
        <w:rPr>
          <w:rFonts w:ascii="Times New Roman" w:hAnsi="Times New Roman" w:cs="Times New Roman"/>
          <w:i/>
          <w:iCs/>
        </w:rPr>
        <w:t>a</w:t>
      </w:r>
      <w:r w:rsidRPr="00371A6E">
        <w:rPr>
          <w:rFonts w:ascii="Times New Roman" w:hAnsi="Times New Roman" w:cs="Times New Roman"/>
          <w:i/>
          <w:iCs/>
        </w:rPr>
        <w:t>n</w:t>
      </w:r>
      <w:r>
        <w:rPr>
          <w:rFonts w:ascii="Times New Roman" w:hAnsi="Times New Roman" w:cs="Times New Roman"/>
          <w:i/>
          <w:iCs/>
        </w:rPr>
        <w:t>n</w:t>
      </w:r>
      <w:r w:rsidRPr="00371A6E">
        <w:rPr>
          <w:rFonts w:ascii="Times New Roman" w:hAnsi="Times New Roman" w:cs="Times New Roman"/>
          <w:i/>
          <w:iCs/>
        </w:rPr>
        <w:t>ya.”</w:t>
      </w:r>
    </w:p>
    <w:p w14:paraId="4DD30DC3" w14:textId="77777777" w:rsidR="005473F9" w:rsidRDefault="005473F9" w:rsidP="005473F9">
      <w:pPr>
        <w:pStyle w:val="ListParagraph"/>
        <w:spacing w:after="0" w:line="240" w:lineRule="auto"/>
        <w:ind w:left="357" w:firstLine="720"/>
        <w:jc w:val="both"/>
        <w:rPr>
          <w:rFonts w:ascii="Times New Roman" w:hAnsi="Times New Roman" w:cs="Times New Roman"/>
          <w:i/>
          <w:iCs/>
        </w:rPr>
      </w:pPr>
    </w:p>
    <w:p w14:paraId="34C3C337" w14:textId="77777777" w:rsidR="005473F9" w:rsidRDefault="005473F9" w:rsidP="005473F9">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Dari hasil wawancara tersebut dapat dilihat bahwa penyewaan tanah wakaf itu sangat berpengaruh terhadap sektor pertanian di Desa Bunikasih Warungkondang, yang mana Masyarakat di Desa tersebut mayoritas berpofesi sebagai petani yang sangat membutuhkan tanah yang luas, sedangkan sebagian besar tanah di sana itu merupakan tanah wakaf baik dari perorangan maupun Lembaga.  Meskipun sebagian tanah wakaf tersebut belum memiliki legalitas resmi dari Negara namun, tanah wakaf pada Lembaga YPI al-Asnawiyyah telah memiliki Legalitas resmi Wakaf dari BPN.  </w:t>
      </w:r>
    </w:p>
    <w:p w14:paraId="5524D27F" w14:textId="77777777" w:rsidR="005473F9"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Pandangan Masyarakat setempat mengenai pengelolaan tanah wakaf pada YPI al-Asnawiyyah Bunikasih,kecamatan Warungkondang sangat positif, mereka sangat mendukung pegelolaan tersebut karena pemanfaatan nya dapat dilihat dan dirasakan secara langsung dengan adanya perbaikan ataupun Pembangunan sarana dan prasarana tempat untuk ibadah maupun mencari ilmu.</w:t>
      </w:r>
    </w:p>
    <w:p w14:paraId="00AC30DA" w14:textId="77777777" w:rsidR="005473F9" w:rsidRPr="00EC4F80"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Bapak Zindan merupakan salah satu warga yang bertempat tinggal di sekitar Yayasan, beliau berpendapat bahwa pengelolaan tanah wakaf pada YPI al-Asnawiyyah sangat berrdampak positif yang mana hasil dari pemanfaatannya dapat ia rasakan secara langsung. Berikut pemaparan jawaban dari hasil wawancara tersebu</w:t>
      </w:r>
      <w:r>
        <w:rPr>
          <w:rFonts w:ascii="Times New Roman" w:hAnsi="Times New Roman" w:cs="Times New Roman"/>
        </w:rPr>
        <w:t xml:space="preserve">t : </w:t>
      </w:r>
      <w:r w:rsidRPr="00363F57">
        <w:rPr>
          <w:rStyle w:val="FootnoteReference"/>
          <w:rFonts w:ascii="Times New Roman" w:hAnsi="Times New Roman"/>
        </w:rPr>
        <w:footnoteReference w:id="29"/>
      </w:r>
    </w:p>
    <w:p w14:paraId="68DABF15" w14:textId="77777777" w:rsidR="005473F9" w:rsidRDefault="005473F9" w:rsidP="005473F9">
      <w:pPr>
        <w:pStyle w:val="ListParagraph"/>
        <w:spacing w:after="0" w:line="240" w:lineRule="auto"/>
        <w:ind w:left="567"/>
        <w:jc w:val="both"/>
        <w:rPr>
          <w:rFonts w:ascii="Times New Roman" w:hAnsi="Times New Roman" w:cs="Times New Roman"/>
          <w:i/>
          <w:iCs/>
        </w:rPr>
      </w:pPr>
      <w:r>
        <w:rPr>
          <w:rFonts w:ascii="Times New Roman" w:hAnsi="Times New Roman" w:cs="Times New Roman"/>
        </w:rPr>
        <w:t>ZN : “</w:t>
      </w:r>
      <w:bookmarkStart w:id="4" w:name="_Hlk193709116"/>
      <w:r w:rsidRPr="00F53DED">
        <w:rPr>
          <w:rFonts w:ascii="Times New Roman" w:hAnsi="Times New Roman" w:cs="Times New Roman"/>
          <w:i/>
          <w:iCs/>
        </w:rPr>
        <w:t>Banyak manfaat dari pengelolaan wakaf pada Yayasan yang sangat membantu terhadap Masyarakat luas dengan mengaplikasikan hasil wakaf tersebut, dan saya sangat setuju mengenai adanya wakaf tersebut untuk mensejahterakan Masyarakat sekitar</w:t>
      </w:r>
      <w:bookmarkEnd w:id="4"/>
      <w:r w:rsidRPr="00F53DED">
        <w:rPr>
          <w:rFonts w:ascii="Times New Roman" w:hAnsi="Times New Roman" w:cs="Times New Roman"/>
          <w:i/>
          <w:iCs/>
        </w:rPr>
        <w:t>,</w:t>
      </w:r>
      <w:r>
        <w:rPr>
          <w:rFonts w:ascii="Times New Roman" w:hAnsi="Times New Roman" w:cs="Times New Roman"/>
          <w:i/>
          <w:iCs/>
        </w:rPr>
        <w:t>”</w:t>
      </w:r>
    </w:p>
    <w:p w14:paraId="2AE1890F" w14:textId="77777777" w:rsidR="005473F9" w:rsidRPr="00363F57" w:rsidRDefault="005473F9" w:rsidP="005473F9">
      <w:pPr>
        <w:pStyle w:val="ListParagraph"/>
        <w:spacing w:after="0" w:line="240" w:lineRule="auto"/>
        <w:ind w:left="357" w:firstLine="720"/>
        <w:jc w:val="both"/>
        <w:rPr>
          <w:rFonts w:ascii="Times New Roman" w:hAnsi="Times New Roman" w:cs="Times New Roman"/>
          <w:i/>
          <w:iCs/>
        </w:rPr>
      </w:pPr>
    </w:p>
    <w:p w14:paraId="2953D021" w14:textId="77777777" w:rsidR="005473F9" w:rsidRDefault="005473F9" w:rsidP="005473F9">
      <w:pPr>
        <w:pStyle w:val="ListParagraph"/>
        <w:spacing w:after="0" w:line="240" w:lineRule="auto"/>
        <w:ind w:left="567"/>
        <w:jc w:val="both"/>
        <w:rPr>
          <w:rFonts w:ascii="Times New Roman" w:hAnsi="Times New Roman" w:cs="Times New Roman"/>
          <w:i/>
          <w:iCs/>
        </w:rPr>
      </w:pPr>
      <w:r>
        <w:rPr>
          <w:rFonts w:ascii="Times New Roman" w:hAnsi="Times New Roman" w:cs="Times New Roman"/>
        </w:rPr>
        <w:t>ZN : “</w:t>
      </w:r>
      <w:r>
        <w:rPr>
          <w:rFonts w:ascii="Times New Roman" w:hAnsi="Times New Roman" w:cs="Times New Roman"/>
          <w:i/>
          <w:iCs/>
        </w:rPr>
        <w:t>P</w:t>
      </w:r>
      <w:r w:rsidRPr="00F53DED">
        <w:rPr>
          <w:rFonts w:ascii="Times New Roman" w:hAnsi="Times New Roman" w:cs="Times New Roman"/>
          <w:i/>
          <w:iCs/>
        </w:rPr>
        <w:t xml:space="preserve">endapat saya terhadap penyewaan tersebut sangat </w:t>
      </w:r>
      <w:r>
        <w:rPr>
          <w:rFonts w:ascii="Times New Roman" w:hAnsi="Times New Roman" w:cs="Times New Roman"/>
          <w:i/>
          <w:iCs/>
        </w:rPr>
        <w:t>s</w:t>
      </w:r>
      <w:r w:rsidRPr="00F53DED">
        <w:rPr>
          <w:rFonts w:ascii="Times New Roman" w:hAnsi="Times New Roman" w:cs="Times New Roman"/>
          <w:i/>
          <w:iCs/>
        </w:rPr>
        <w:t>etuju untuk mengefektifkan wakaf supaya bisa mendapatkan pendapatan yang lebih baik bila dikelola oleh orang yang propesional, dan saya rasa Nadzir wakaf pada Yayasan bisa dikategorikan sangat propfesional dalam mengolah wakaf tersebut.</w:t>
      </w:r>
      <w:r>
        <w:rPr>
          <w:rFonts w:ascii="Times New Roman" w:hAnsi="Times New Roman" w:cs="Times New Roman"/>
          <w:i/>
          <w:iCs/>
        </w:rPr>
        <w:t>”</w:t>
      </w:r>
    </w:p>
    <w:p w14:paraId="496B4063" w14:textId="77777777" w:rsidR="005473F9" w:rsidRDefault="005473F9" w:rsidP="005473F9">
      <w:pPr>
        <w:pStyle w:val="ListParagraph"/>
        <w:spacing w:after="0" w:line="240" w:lineRule="auto"/>
        <w:ind w:left="567"/>
        <w:jc w:val="both"/>
        <w:rPr>
          <w:rFonts w:ascii="Times New Roman" w:hAnsi="Times New Roman" w:cs="Times New Roman"/>
          <w:i/>
          <w:iCs/>
        </w:rPr>
      </w:pPr>
    </w:p>
    <w:p w14:paraId="1B494E7C" w14:textId="77777777" w:rsidR="005473F9" w:rsidRDefault="005473F9" w:rsidP="005473F9">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Adapun penjelasan dari salah satu tokoh agama setempat mengenai pengelolaan tanah wakaf yang disewakan, yang mana beliau menjelaskan pengertian dan penejelasan terhadap pengelolaan wakaf, berikut pemaparannnya dari hasil wawancara tersebut.</w:t>
      </w:r>
      <w:r w:rsidRPr="00363F57">
        <w:rPr>
          <w:rStyle w:val="FootnoteReference"/>
          <w:rFonts w:ascii="Times New Roman" w:hAnsi="Times New Roman"/>
        </w:rPr>
        <w:footnoteReference w:id="30"/>
      </w:r>
    </w:p>
    <w:p w14:paraId="6654AE1B" w14:textId="77777777" w:rsidR="005473F9" w:rsidRDefault="005473F9" w:rsidP="005473F9">
      <w:pPr>
        <w:pStyle w:val="ListParagraph"/>
        <w:spacing w:after="0" w:line="240" w:lineRule="auto"/>
        <w:ind w:left="567"/>
        <w:jc w:val="both"/>
        <w:rPr>
          <w:rFonts w:ascii="Times New Roman" w:hAnsi="Times New Roman" w:cs="Times New Roman"/>
          <w:i/>
          <w:iCs/>
        </w:rPr>
      </w:pPr>
      <w:r>
        <w:rPr>
          <w:rFonts w:ascii="Times New Roman" w:hAnsi="Times New Roman" w:cs="Times New Roman"/>
        </w:rPr>
        <w:t xml:space="preserve">Bapak Uep: </w:t>
      </w:r>
      <w:r w:rsidRPr="00276ED5">
        <w:rPr>
          <w:rFonts w:ascii="Times New Roman" w:hAnsi="Times New Roman" w:cs="Times New Roman"/>
          <w:i/>
          <w:iCs/>
        </w:rPr>
        <w:t>“</w:t>
      </w:r>
      <w:r>
        <w:rPr>
          <w:rFonts w:ascii="Times New Roman" w:hAnsi="Times New Roman" w:cs="Times New Roman"/>
          <w:i/>
          <w:iCs/>
        </w:rPr>
        <w:t>W</w:t>
      </w:r>
      <w:r w:rsidRPr="00276ED5">
        <w:rPr>
          <w:rFonts w:ascii="Times New Roman" w:hAnsi="Times New Roman" w:cs="Times New Roman"/>
          <w:i/>
          <w:iCs/>
        </w:rPr>
        <w:t>akaf</w:t>
      </w:r>
      <w:r>
        <w:rPr>
          <w:rFonts w:ascii="Times New Roman" w:hAnsi="Times New Roman" w:cs="Times New Roman"/>
          <w:i/>
          <w:iCs/>
        </w:rPr>
        <w:t xml:space="preserve"> berasal dari kata al-Habsu yang artinya menahan, dengan maksud menahan suatu barang yang bisa dimanfaatkan atas dzatnya untuk bisa bertasharruf dan mendekatkan diri kepada Allah, di</w:t>
      </w:r>
      <w:r w:rsidRPr="00276ED5">
        <w:rPr>
          <w:rFonts w:ascii="Times New Roman" w:hAnsi="Times New Roman" w:cs="Times New Roman"/>
          <w:i/>
          <w:iCs/>
        </w:rPr>
        <w:t>dalam pengelolaan</w:t>
      </w:r>
      <w:r>
        <w:rPr>
          <w:rFonts w:ascii="Times New Roman" w:hAnsi="Times New Roman" w:cs="Times New Roman"/>
          <w:i/>
          <w:iCs/>
        </w:rPr>
        <w:t>nya</w:t>
      </w:r>
      <w:r w:rsidRPr="00276ED5">
        <w:rPr>
          <w:rFonts w:ascii="Times New Roman" w:hAnsi="Times New Roman" w:cs="Times New Roman"/>
          <w:i/>
          <w:iCs/>
        </w:rPr>
        <w:t xml:space="preserve"> tanah wakaf harus </w:t>
      </w:r>
      <w:r>
        <w:rPr>
          <w:rFonts w:ascii="Times New Roman" w:hAnsi="Times New Roman" w:cs="Times New Roman"/>
          <w:i/>
          <w:iCs/>
        </w:rPr>
        <w:t>sesuai dengan prinsip syara’ dan jangan disalah gunakan.”</w:t>
      </w:r>
    </w:p>
    <w:p w14:paraId="59A83173" w14:textId="77777777" w:rsidR="005473F9" w:rsidRDefault="005473F9" w:rsidP="005473F9">
      <w:pPr>
        <w:pStyle w:val="ListParagraph"/>
        <w:spacing w:after="0" w:line="240" w:lineRule="auto"/>
        <w:ind w:left="357" w:firstLine="720"/>
        <w:jc w:val="both"/>
        <w:rPr>
          <w:rFonts w:ascii="Times New Roman" w:hAnsi="Times New Roman" w:cs="Times New Roman"/>
          <w:i/>
          <w:iCs/>
        </w:rPr>
      </w:pPr>
    </w:p>
    <w:p w14:paraId="247DFB58" w14:textId="77777777" w:rsidR="005473F9" w:rsidRPr="000A6C6D" w:rsidRDefault="005473F9" w:rsidP="005473F9">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Di dalam pengelolaan wakaf harus menghasilakn manfaat yang signifikan baik bagi umum ataupun khusus, tergantung pada niat dari </w:t>
      </w:r>
      <w:r w:rsidRPr="000A6C6D">
        <w:rPr>
          <w:rFonts w:ascii="Times New Roman" w:hAnsi="Times New Roman" w:cs="Times New Roman"/>
          <w:i/>
          <w:iCs/>
        </w:rPr>
        <w:t>Muwa</w:t>
      </w:r>
      <w:r>
        <w:rPr>
          <w:rFonts w:ascii="Times New Roman" w:hAnsi="Times New Roman" w:cs="Times New Roman"/>
          <w:i/>
          <w:iCs/>
        </w:rPr>
        <w:t>qq</w:t>
      </w:r>
      <w:r w:rsidRPr="000A6C6D">
        <w:rPr>
          <w:rFonts w:ascii="Times New Roman" w:hAnsi="Times New Roman" w:cs="Times New Roman"/>
          <w:i/>
          <w:iCs/>
        </w:rPr>
        <w:t>if</w:t>
      </w:r>
      <w:r>
        <w:rPr>
          <w:rFonts w:ascii="Times New Roman" w:hAnsi="Times New Roman" w:cs="Times New Roman"/>
        </w:rPr>
        <w:t xml:space="preserve">  yakni pemberi wakaf, yang mana wakaf terbagi menjadi beberapa jenis yaitu pertama wakaf khusus merupakan wakaf diberikan oleh </w:t>
      </w:r>
      <w:r>
        <w:rPr>
          <w:rFonts w:ascii="Times New Roman" w:hAnsi="Times New Roman" w:cs="Times New Roman"/>
          <w:i/>
          <w:iCs/>
        </w:rPr>
        <w:t xml:space="preserve">muwakif </w:t>
      </w:r>
      <w:r>
        <w:rPr>
          <w:rFonts w:ascii="Times New Roman" w:hAnsi="Times New Roman" w:cs="Times New Roman"/>
        </w:rPr>
        <w:t xml:space="preserve"> secara khusus untuk orang atau lembaga tertentu, dan yang kedua wakaf umum yakni wakaf ini diberikan agar bisa dimanfaatkan langsung oleh masyarakat umum. </w:t>
      </w:r>
    </w:p>
    <w:p w14:paraId="10202E65" w14:textId="77777777" w:rsidR="005473F9" w:rsidRPr="002829F0" w:rsidRDefault="005473F9" w:rsidP="005473F9">
      <w:pPr>
        <w:pStyle w:val="ListParagraph"/>
        <w:spacing w:after="0" w:line="240" w:lineRule="auto"/>
        <w:ind w:left="567"/>
        <w:jc w:val="both"/>
        <w:rPr>
          <w:rFonts w:ascii="Times New Roman" w:hAnsi="Times New Roman" w:cs="Times New Roman"/>
          <w:i/>
          <w:iCs/>
        </w:rPr>
      </w:pPr>
      <w:r>
        <w:rPr>
          <w:rFonts w:ascii="Times New Roman" w:hAnsi="Times New Roman" w:cs="Times New Roman"/>
        </w:rPr>
        <w:t xml:space="preserve">Bapak Uep: </w:t>
      </w:r>
      <w:r>
        <w:rPr>
          <w:rFonts w:ascii="Times New Roman" w:hAnsi="Times New Roman" w:cs="Times New Roman"/>
          <w:i/>
          <w:iCs/>
        </w:rPr>
        <w:t>“memang terdapat beberapa pembahasan mengenai wakaf, diantaranya tidak boleh dijual, diwariskan dan tidak boleh disalah gunakan karena harus sesuai dengan niat orang yang mewakafkannya, misal jika wakaf tersebut untuk jalan maka harus dipergunakan untuk jalan, atau untuk Masjid maka harus dipergunakan untuk pembangun Masjid dan lainnya.”</w:t>
      </w:r>
    </w:p>
    <w:p w14:paraId="3DA0A0D9" w14:textId="77777777" w:rsidR="005473F9" w:rsidRDefault="005473F9" w:rsidP="005473F9">
      <w:pPr>
        <w:pStyle w:val="ListParagraph"/>
        <w:spacing w:after="0" w:line="240" w:lineRule="auto"/>
        <w:ind w:left="357" w:firstLine="720"/>
        <w:jc w:val="both"/>
        <w:rPr>
          <w:rFonts w:ascii="Times New Roman" w:hAnsi="Times New Roman" w:cs="Times New Roman"/>
          <w:i/>
          <w:iCs/>
        </w:rPr>
      </w:pPr>
    </w:p>
    <w:p w14:paraId="56477B99" w14:textId="77777777" w:rsidR="005473F9" w:rsidRPr="00157EF2" w:rsidRDefault="005473F9" w:rsidP="005473F9">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Pada tanah wakaf yang ada di YPI al-Asnawiyyah Bunikasih itu termasuk wakaf yang berikan secara khusus untuk Lembaga Yayasan yang mana didalam kemanfaatan dari wakaf tersebut bisa dipergunakan oleh Lembaga Yayasan, pengelolaan terhadap tanah wakaf tersebut dengan cara disewakan kepada petani setempat tidak menjadi problem karena wakaf tersebut diserahkan untuk Yayasan bukan untuk umum asalkan tidak menyalahi aturan dan tidak disalahgunakan.</w:t>
      </w:r>
      <w:r w:rsidRPr="00157EF2">
        <w:rPr>
          <w:rFonts w:ascii="Times New Roman" w:hAnsi="Times New Roman" w:cs="Times New Roman"/>
        </w:rPr>
        <w:t xml:space="preserve">  </w:t>
      </w:r>
    </w:p>
    <w:p w14:paraId="0F5D8376" w14:textId="77777777" w:rsidR="005473F9" w:rsidRDefault="005473F9" w:rsidP="005473F9">
      <w:pPr>
        <w:pStyle w:val="ListParagraph"/>
        <w:spacing w:after="0" w:line="240" w:lineRule="auto"/>
        <w:ind w:left="567"/>
        <w:jc w:val="both"/>
        <w:rPr>
          <w:rFonts w:ascii="Times New Roman" w:hAnsi="Times New Roman" w:cs="Times New Roman"/>
          <w:i/>
          <w:iCs/>
        </w:rPr>
      </w:pPr>
      <w:r>
        <w:rPr>
          <w:rFonts w:ascii="Times New Roman" w:hAnsi="Times New Roman" w:cs="Times New Roman"/>
          <w:i/>
          <w:iCs/>
        </w:rPr>
        <w:t>Bapak Uep: “mengenai pengelolaan tanah wakaf dengan cara disewakan yang terdapat pada YPI al-Asnawiyyah itu tidak jadi masalah, karena tidak bertentangan dengan hukum syara dan juga tidak bertentangan dengan tujuan dari pemberi wakaf, karena wakaf tersebut diberikan secara khusus untuk Yayasan, bukan untuk umum.”</w:t>
      </w:r>
    </w:p>
    <w:p w14:paraId="11890868" w14:textId="77777777" w:rsidR="005473F9" w:rsidRPr="002829F0" w:rsidRDefault="005473F9" w:rsidP="005473F9">
      <w:pPr>
        <w:pStyle w:val="ListParagraph"/>
        <w:spacing w:after="0" w:line="240" w:lineRule="auto"/>
        <w:ind w:left="357" w:firstLine="720"/>
        <w:jc w:val="both"/>
        <w:rPr>
          <w:rFonts w:ascii="Times New Roman" w:hAnsi="Times New Roman" w:cs="Times New Roman"/>
          <w:i/>
          <w:iCs/>
        </w:rPr>
      </w:pPr>
    </w:p>
    <w:p w14:paraId="51143CA5" w14:textId="77777777" w:rsidR="005473F9" w:rsidRDefault="005473F9" w:rsidP="005473F9">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Dalam pemparan tersebut dapat kita pahami bahwa pengelolaan tanah wakaf dengan mekanisme disewakan, itu diperbolehkan asalkan tidak bertentangan dengan hukum </w:t>
      </w:r>
      <w:r w:rsidRPr="00544E71">
        <w:rPr>
          <w:rFonts w:ascii="Times New Roman" w:hAnsi="Times New Roman" w:cs="Times New Roman"/>
          <w:i/>
          <w:iCs/>
        </w:rPr>
        <w:t>syara</w:t>
      </w:r>
      <w:r>
        <w:rPr>
          <w:rFonts w:ascii="Times New Roman" w:hAnsi="Times New Roman" w:cs="Times New Roman"/>
          <w:i/>
          <w:iCs/>
        </w:rPr>
        <w:t>’</w:t>
      </w:r>
      <w:r>
        <w:rPr>
          <w:rFonts w:ascii="Times New Roman" w:hAnsi="Times New Roman" w:cs="Times New Roman"/>
        </w:rPr>
        <w:t xml:space="preserve">, tetapi harus sesuai dengan tujuan dari </w:t>
      </w:r>
      <w:r w:rsidRPr="0020005B">
        <w:rPr>
          <w:rFonts w:ascii="Times New Roman" w:hAnsi="Times New Roman" w:cs="Times New Roman"/>
          <w:i/>
          <w:iCs/>
        </w:rPr>
        <w:t xml:space="preserve">muwakif </w:t>
      </w:r>
      <w:r>
        <w:rPr>
          <w:rFonts w:ascii="Times New Roman" w:hAnsi="Times New Roman" w:cs="Times New Roman"/>
        </w:rPr>
        <w:t xml:space="preserve"> orang yang memberikan wakaf.  Pengelolaan tersebut  juga diharapkan dapat memberikan manfaat yang signifikan untuk kepentingan Yayasan maupun masyarakat umum.</w:t>
      </w:r>
    </w:p>
    <w:p w14:paraId="10676EFE" w14:textId="77777777" w:rsidR="005473F9"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 xml:space="preserve">Dalam pengelolaan tanah wakaf, Lembaga YPI Al-Asnawiyyah Bunikasih menyerahkan pengelolaannya kepada pihak lain atau orang yang dipercaya yaitu </w:t>
      </w:r>
      <w:r w:rsidRPr="00EC4F80">
        <w:rPr>
          <w:rFonts w:ascii="Times New Roman" w:hAnsi="Times New Roman" w:cs="Times New Roman"/>
          <w:i/>
          <w:iCs/>
        </w:rPr>
        <w:t>Nazir</w:t>
      </w:r>
      <w:r w:rsidRPr="00EC4F80">
        <w:rPr>
          <w:rFonts w:ascii="Times New Roman" w:hAnsi="Times New Roman" w:cs="Times New Roman"/>
        </w:rPr>
        <w:t xml:space="preserve">. </w:t>
      </w:r>
      <w:r w:rsidRPr="00EC4F80">
        <w:rPr>
          <w:rFonts w:ascii="Times New Roman" w:hAnsi="Times New Roman" w:cs="Times New Roman"/>
          <w:i/>
          <w:iCs/>
        </w:rPr>
        <w:t xml:space="preserve">Nazir </w:t>
      </w:r>
      <w:r w:rsidRPr="00EC4F80">
        <w:rPr>
          <w:rFonts w:ascii="Times New Roman" w:hAnsi="Times New Roman" w:cs="Times New Roman"/>
        </w:rPr>
        <w:t xml:space="preserve"> memiliki tanggung jawab untuk memastikan bahwa dalam pengelolaan tanah wakaf tersebut dikelola secara produktif dan memberikan manfaat bagi kemaslahatan umat, khusunya bagi keberlangsungan Yayasan. </w:t>
      </w:r>
    </w:p>
    <w:p w14:paraId="6B19D313" w14:textId="77777777" w:rsidR="005473F9"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 xml:space="preserve">Salah satu bentuk pengelolaan tanah wakaf yang dilakukan oleh </w:t>
      </w:r>
      <w:r w:rsidRPr="00EC4F80">
        <w:rPr>
          <w:rFonts w:ascii="Times New Roman" w:hAnsi="Times New Roman" w:cs="Times New Roman"/>
          <w:i/>
          <w:iCs/>
        </w:rPr>
        <w:t>Nadzir</w:t>
      </w:r>
      <w:r w:rsidRPr="00EC4F80">
        <w:rPr>
          <w:rFonts w:ascii="Times New Roman" w:hAnsi="Times New Roman" w:cs="Times New Roman"/>
        </w:rPr>
        <w:t xml:space="preserve"> pada Lembaga YPI al-Asnawiyyah yaitu dengan menyewakan tanah wakaf tersebut kepada petani lokal yang bertempat tinggal disekitar wilayah Desa Bunikasih. Penyewaan ini dilaksankan berdasarkan kesepakatan bersama melalui perjanjian yang di buat secara tertulis, dimana dari pihak yang bersangkutan telah memahami dan menyetujui hak serta kewajiban nya masing-masing.</w:t>
      </w:r>
    </w:p>
    <w:p w14:paraId="58C360B5" w14:textId="77777777" w:rsidR="005473F9"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 xml:space="preserve">Dalam hal ini mekanisme penyewaan tanah wakaf yang lakukan oleh </w:t>
      </w:r>
      <w:r w:rsidRPr="00EC4F80">
        <w:rPr>
          <w:rFonts w:ascii="Times New Roman" w:hAnsi="Times New Roman" w:cs="Times New Roman"/>
          <w:i/>
          <w:iCs/>
        </w:rPr>
        <w:t>Nadzir</w:t>
      </w:r>
      <w:r w:rsidRPr="00EC4F80">
        <w:rPr>
          <w:rFonts w:ascii="Times New Roman" w:hAnsi="Times New Roman" w:cs="Times New Roman"/>
        </w:rPr>
        <w:t xml:space="preserve"> telah disetujui oleh pihak Yayasan karena dianggap tidak bertentangan dengan ketentuan hukum wakaf. Hasil dari mekanisme penyewaan tanah wakaf tersebut kemudian dimanfaatkan dalam mendukung berbagai program Yayasan, seperti pembiayaan operasional Pendidikan, kegiatan sosial, serta pemeliharaan sarana dan prasarana di YPI al-Asnawiyyah Bunikasih. </w:t>
      </w:r>
    </w:p>
    <w:p w14:paraId="5A61F3AB" w14:textId="77777777" w:rsidR="005473F9"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Dengan adanya mekanisme pengelolaan tersebut Lembaga Yayasan merasakan dampak positif baik dari sisi perekonomian maupun pada perkembangan kelembagaannya. Serta dengan adanya mekanisme tersebut maka tanah wakaf yang ada pada Yayasan tidak terbengkalai dan dapat dimanfaatkan.</w:t>
      </w:r>
    </w:p>
    <w:p w14:paraId="7ACDC0E2" w14:textId="77777777" w:rsidR="005473F9"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 xml:space="preserve">Awal mulanya mekanisme pengelolaan tanah wakaf dengan sistem Sewa yang ada pada YPI Al-Asnawiyyah, terjadi pada tahun 2022 dilaksanakan dengan ucapan secara lisan, namun pada akhir tahun 2024 pihak dari Yayasan menyarankan agar perjanjian tersebut dibuatkan dalam suatu surat resmi sebagai bukti hitam diatas putih supaya bisa mencegah terjadinya kesalahpahaman baik dari pihak penyewa maupun pihak Yayasan bilamana nanti jika ada salah satu pihak yang meninggal maka surat tersebut dapat dijadikan bukti resmi untuk kepengurusan selanjutnya. </w:t>
      </w:r>
    </w:p>
    <w:p w14:paraId="426D8F2B" w14:textId="77777777" w:rsidR="005473F9" w:rsidRPr="00EC4F80"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 xml:space="preserve">Petani sebagai pihak yang menyewa setuju akan adanya surat perjanjian yang tertulis, mereka sadar akan pentingnya suatu bukti tertulis.  Meknisme Penyewaan tanah wakaf pada YPI Al-Asnawiyyah masih berlanjut sampai saat ini.  Perjanjian pada penyewaan tanah wakaf disertai dengan batas waktu sewa yaitu berlaku sampai batas waktu 6 bulan, maka jika batas waktunya telah habis mereka akan melakukan perjanjian ulang kembali dengan pengucapan </w:t>
      </w:r>
      <w:r w:rsidRPr="00EC4F80">
        <w:rPr>
          <w:rFonts w:ascii="Times New Roman" w:hAnsi="Times New Roman" w:cs="Times New Roman"/>
          <w:i/>
          <w:iCs/>
        </w:rPr>
        <w:t>ijab qobul</w:t>
      </w:r>
      <w:r w:rsidRPr="00EC4F80">
        <w:rPr>
          <w:rFonts w:ascii="Times New Roman" w:hAnsi="Times New Roman" w:cs="Times New Roman"/>
        </w:rPr>
        <w:t>.</w:t>
      </w:r>
    </w:p>
    <w:p w14:paraId="001A4236" w14:textId="77777777" w:rsidR="005473F9"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Petani sebagai pihak yang menyewa tanah wakaf tersebut merasakan manfaat dari adanya akses terhadap lahan produktif, sehingga dapat meningkatkan hasil pertanian dan kesejahteraan mereka. Pengelolaan wakaf yang produktif di harapkan dapat menjadi contoh bagi pengelolaan aset wakaf lainnya di daerah sekitar, agar bisa memberikan manfaat nyata bagi masyarakat secara luas.</w:t>
      </w:r>
    </w:p>
    <w:p w14:paraId="59802893" w14:textId="77777777" w:rsidR="005473F9" w:rsidRDefault="005473F9" w:rsidP="005473F9">
      <w:pPr>
        <w:pStyle w:val="ListParagraph"/>
        <w:spacing w:after="0" w:line="360" w:lineRule="auto"/>
        <w:ind w:left="0" w:firstLine="567"/>
        <w:jc w:val="both"/>
        <w:rPr>
          <w:rFonts w:ascii="Times New Roman" w:hAnsi="Times New Roman" w:cs="Times New Roman"/>
        </w:rPr>
      </w:pPr>
      <w:r w:rsidRPr="00EC4F80">
        <w:rPr>
          <w:rFonts w:ascii="Times New Roman" w:hAnsi="Times New Roman" w:cs="Times New Roman"/>
        </w:rPr>
        <w:t xml:space="preserve">Dari mekanisme penyewaan tanah wakaf tersebut, hasilnnya dimanfaatkan oleh </w:t>
      </w:r>
      <w:r w:rsidRPr="00EC4F80">
        <w:rPr>
          <w:rFonts w:ascii="Times New Roman" w:hAnsi="Times New Roman" w:cs="Times New Roman"/>
          <w:i/>
          <w:iCs/>
        </w:rPr>
        <w:t>nazir</w:t>
      </w:r>
      <w:r w:rsidRPr="00EC4F80">
        <w:rPr>
          <w:rFonts w:ascii="Times New Roman" w:hAnsi="Times New Roman" w:cs="Times New Roman"/>
        </w:rPr>
        <w:t xml:space="preserve"> untuk memenuhi kebutuhan Yayasan seperti biaya operasional pondok pesantren ataupun biaya operasional lainnya. </w:t>
      </w:r>
      <w:r w:rsidRPr="00EC4F80">
        <w:rPr>
          <w:rFonts w:ascii="Times New Roman" w:hAnsi="Times New Roman" w:cs="Times New Roman"/>
          <w:i/>
          <w:iCs/>
        </w:rPr>
        <w:t>Nadzir</w:t>
      </w:r>
      <w:r w:rsidRPr="00EC4F80">
        <w:rPr>
          <w:rFonts w:ascii="Times New Roman" w:hAnsi="Times New Roman" w:cs="Times New Roman"/>
        </w:rPr>
        <w:t xml:space="preserve"> Yayasan bertanggung jawab untuk mengawasi seluruh proses pengelolaan agar pemanfaatan dari harta wakaf sesuai dengan harapan </w:t>
      </w:r>
      <w:r w:rsidRPr="00EC4F80">
        <w:rPr>
          <w:rFonts w:ascii="Times New Roman" w:hAnsi="Times New Roman" w:cs="Times New Roman"/>
          <w:i/>
          <w:iCs/>
        </w:rPr>
        <w:t>wakif</w:t>
      </w:r>
      <w:r w:rsidRPr="00EC4F80">
        <w:rPr>
          <w:rFonts w:ascii="Times New Roman" w:hAnsi="Times New Roman" w:cs="Times New Roman"/>
        </w:rPr>
        <w:t xml:space="preserve"> (pemberi waka</w:t>
      </w:r>
      <w:r>
        <w:rPr>
          <w:rFonts w:ascii="Times New Roman" w:hAnsi="Times New Roman" w:cs="Times New Roman"/>
        </w:rPr>
        <w:t>f).</w:t>
      </w:r>
    </w:p>
    <w:p w14:paraId="61F2C2CD" w14:textId="77777777" w:rsidR="005473F9" w:rsidRDefault="005473F9" w:rsidP="002171AF">
      <w:pPr>
        <w:pStyle w:val="ListParagraph"/>
        <w:spacing w:after="0" w:line="240" w:lineRule="auto"/>
        <w:ind w:left="0" w:firstLine="567"/>
        <w:jc w:val="both"/>
        <w:rPr>
          <w:rFonts w:ascii="Times New Roman" w:hAnsi="Times New Roman" w:cs="Times New Roman"/>
        </w:rPr>
      </w:pPr>
    </w:p>
    <w:p w14:paraId="392828DC" w14:textId="77777777" w:rsidR="005473F9" w:rsidRPr="00015551" w:rsidRDefault="005473F9" w:rsidP="005473F9">
      <w:pPr>
        <w:spacing w:after="0" w:line="360" w:lineRule="auto"/>
        <w:jc w:val="both"/>
        <w:rPr>
          <w:rFonts w:ascii="Times New Roman" w:hAnsi="Times New Roman"/>
          <w:b/>
          <w:bCs/>
        </w:rPr>
      </w:pPr>
      <w:r w:rsidRPr="00015551">
        <w:rPr>
          <w:rFonts w:ascii="Times New Roman" w:hAnsi="Times New Roman"/>
          <w:b/>
          <w:bCs/>
        </w:rPr>
        <w:t xml:space="preserve">Perspektif Ulama Mazhab Hanafi dan Mazhab Syafi’i terhadap Penyewaan Tanah Wakaf untuk Pertanian    </w:t>
      </w:r>
    </w:p>
    <w:p w14:paraId="54B45976" w14:textId="77777777" w:rsidR="005473F9" w:rsidRPr="00044CD8" w:rsidRDefault="005473F9" w:rsidP="005473F9">
      <w:pPr>
        <w:pStyle w:val="ListParagraph"/>
        <w:spacing w:after="0" w:line="360" w:lineRule="auto"/>
        <w:ind w:left="0" w:firstLine="567"/>
        <w:jc w:val="both"/>
        <w:rPr>
          <w:rFonts w:ascii="Times New Roman" w:hAnsi="Times New Roman" w:cs="Times New Roman"/>
        </w:rPr>
      </w:pPr>
      <w:r w:rsidRPr="00DB1F5D">
        <w:rPr>
          <w:rFonts w:ascii="Times New Roman" w:hAnsi="Times New Roman" w:cs="Times New Roman"/>
          <w:i/>
          <w:iCs/>
        </w:rPr>
        <w:t>Ijarah</w:t>
      </w:r>
      <w:r>
        <w:rPr>
          <w:rFonts w:ascii="Times New Roman" w:hAnsi="Times New Roman" w:cs="Times New Roman"/>
        </w:rPr>
        <w:t xml:space="preserve"> wakaf merupakan salah satu  mekanisme dalam pengelolaan Harta wakaf dengan cara disewakan kepada petani ataupun pihak lain agar dapat memperoleh manfaat tanpa merubah status dari kepemilikannya, dalam pengelolaan wakaf tersebut. Berikut </w:t>
      </w:r>
      <w:r w:rsidRPr="00044CD8">
        <w:rPr>
          <w:rFonts w:ascii="Times New Roman" w:hAnsi="Times New Roman" w:cs="Times New Roman"/>
        </w:rPr>
        <w:t xml:space="preserve">pendapat dari Mazhab Hanafi dan Syafi’i mengenai kebolehan dan batasan </w:t>
      </w:r>
      <w:r>
        <w:rPr>
          <w:rFonts w:ascii="Times New Roman" w:hAnsi="Times New Roman" w:cs="Times New Roman"/>
        </w:rPr>
        <w:t>terhadap</w:t>
      </w:r>
      <w:r w:rsidRPr="00044CD8">
        <w:rPr>
          <w:rFonts w:ascii="Times New Roman" w:hAnsi="Times New Roman" w:cs="Times New Roman"/>
        </w:rPr>
        <w:t xml:space="preserve"> penyewaan </w:t>
      </w:r>
      <w:r>
        <w:rPr>
          <w:rFonts w:ascii="Times New Roman" w:hAnsi="Times New Roman" w:cs="Times New Roman"/>
        </w:rPr>
        <w:t xml:space="preserve">pada </w:t>
      </w:r>
      <w:r w:rsidRPr="00044CD8">
        <w:rPr>
          <w:rFonts w:ascii="Times New Roman" w:hAnsi="Times New Roman" w:cs="Times New Roman"/>
        </w:rPr>
        <w:t xml:space="preserve">tanah wakaf; </w:t>
      </w:r>
    </w:p>
    <w:p w14:paraId="25D8E008" w14:textId="77777777" w:rsidR="005473F9" w:rsidRDefault="005473F9" w:rsidP="005473F9">
      <w:pPr>
        <w:spacing w:after="0" w:line="360" w:lineRule="auto"/>
        <w:ind w:firstLine="567"/>
        <w:jc w:val="both"/>
        <w:rPr>
          <w:rFonts w:ascii="Times New Roman" w:hAnsi="Times New Roman"/>
        </w:rPr>
      </w:pPr>
      <w:r w:rsidRPr="00B94EC1">
        <w:rPr>
          <w:rFonts w:ascii="Times New Roman" w:hAnsi="Times New Roman"/>
          <w:i/>
          <w:iCs/>
        </w:rPr>
        <w:t xml:space="preserve">Pertama, </w:t>
      </w:r>
      <w:r>
        <w:rPr>
          <w:rFonts w:ascii="Times New Roman" w:hAnsi="Times New Roman"/>
        </w:rPr>
        <w:t>p</w:t>
      </w:r>
      <w:r w:rsidRPr="00B94EC1">
        <w:rPr>
          <w:rFonts w:ascii="Times New Roman" w:hAnsi="Times New Roman"/>
        </w:rPr>
        <w:t xml:space="preserve">andangan Mazhab Hanafi mengenai </w:t>
      </w:r>
      <w:r>
        <w:rPr>
          <w:rFonts w:ascii="Times New Roman" w:hAnsi="Times New Roman"/>
        </w:rPr>
        <w:t>p</w:t>
      </w:r>
      <w:r w:rsidRPr="00B94EC1">
        <w:rPr>
          <w:rFonts w:ascii="Times New Roman" w:hAnsi="Times New Roman"/>
        </w:rPr>
        <w:t xml:space="preserve">engelolaan pada </w:t>
      </w:r>
      <w:r>
        <w:rPr>
          <w:rFonts w:ascii="Times New Roman" w:hAnsi="Times New Roman"/>
        </w:rPr>
        <w:t>w</w:t>
      </w:r>
      <w:r w:rsidRPr="00B94EC1">
        <w:rPr>
          <w:rFonts w:ascii="Times New Roman" w:hAnsi="Times New Roman"/>
        </w:rPr>
        <w:t>akaf</w:t>
      </w:r>
      <w:r>
        <w:rPr>
          <w:rFonts w:ascii="Times New Roman" w:hAnsi="Times New Roman"/>
        </w:rPr>
        <w:t xml:space="preserve">. </w:t>
      </w:r>
      <w:r w:rsidRPr="00B94EC1">
        <w:rPr>
          <w:rFonts w:ascii="Times New Roman" w:hAnsi="Times New Roman"/>
        </w:rPr>
        <w:t>Di dalam pengelolaan wakaf Mazhab Hanafi memperbolehkan akad sewa (</w:t>
      </w:r>
      <w:r w:rsidRPr="00B94EC1">
        <w:rPr>
          <w:rFonts w:ascii="Times New Roman" w:hAnsi="Times New Roman"/>
          <w:i/>
          <w:iCs/>
        </w:rPr>
        <w:t>Ijarah</w:t>
      </w:r>
      <w:r w:rsidRPr="00B94EC1">
        <w:rPr>
          <w:rFonts w:ascii="Times New Roman" w:hAnsi="Times New Roman"/>
        </w:rPr>
        <w:t>) pada harta wakaf, terutama dalam kondisi tertentu yang mana pengelolaan tersebut dapat menjaga keberlanjutan manfaat wakaf. Mereka berpendapat bahwa wakaf adalah menahan pokok harta dan membolehkan kemanfaatannya untuk kebajikan.</w:t>
      </w:r>
    </w:p>
    <w:p w14:paraId="0C17566C" w14:textId="3A10802B" w:rsidR="005473F9" w:rsidRPr="00B94EC1" w:rsidRDefault="005473F9" w:rsidP="005473F9">
      <w:pPr>
        <w:spacing w:after="0" w:line="360" w:lineRule="auto"/>
        <w:ind w:firstLine="567"/>
        <w:jc w:val="both"/>
        <w:rPr>
          <w:rFonts w:ascii="Times New Roman" w:hAnsi="Times New Roman"/>
        </w:rPr>
      </w:pPr>
      <w:r w:rsidRPr="00B94EC1">
        <w:rPr>
          <w:rFonts w:ascii="Times New Roman" w:hAnsi="Times New Roman"/>
        </w:rPr>
        <w:t xml:space="preserve">Imam Al-Sarakhsi menjelaskan bahwa wakaf adalah menahan pokok harta dan membolehkan kemanfaatannya. </w:t>
      </w:r>
      <w:r w:rsidRPr="00B94EC1">
        <w:rPr>
          <w:rFonts w:ascii="Times New Roman" w:hAnsi="Times New Roman"/>
          <w:lang w:val="en-US"/>
        </w:rPr>
        <w:t>Hal ini menunjukan bahwa penyewaan terhadapa tanah wakaf diperbolehkan selama hasilnya dipergunakan sesuai dengan tujuan wakaf.  Pernyataan ini ini tercantum dalam kitab “</w:t>
      </w:r>
      <w:r w:rsidRPr="00B94EC1">
        <w:rPr>
          <w:rFonts w:ascii="Times New Roman" w:hAnsi="Times New Roman"/>
          <w:i/>
          <w:iCs/>
          <w:lang w:val="en-US"/>
        </w:rPr>
        <w:t>Al-Mabsuth</w:t>
      </w:r>
      <w:r w:rsidRPr="00B94EC1">
        <w:rPr>
          <w:rFonts w:ascii="Times New Roman" w:hAnsi="Times New Roman"/>
          <w:lang w:val="en-US"/>
        </w:rPr>
        <w:t>” sebagai berikut :</w:t>
      </w:r>
    </w:p>
    <w:p w14:paraId="765B1398" w14:textId="77777777" w:rsidR="005473F9" w:rsidRDefault="005473F9" w:rsidP="005473F9">
      <w:pPr>
        <w:pStyle w:val="ListParagraph"/>
        <w:spacing w:after="0" w:line="240" w:lineRule="auto"/>
        <w:ind w:left="567" w:hanging="10"/>
        <w:jc w:val="right"/>
        <w:rPr>
          <w:rFonts w:ascii="Traditional Arabic" w:hAnsi="Traditional Arabic" w:cs="Traditional Arabic"/>
          <w:sz w:val="36"/>
          <w:szCs w:val="36"/>
        </w:rPr>
      </w:pPr>
      <w:r>
        <w:rPr>
          <w:rFonts w:ascii="Traditional Arabic" w:hAnsi="Traditional Arabic" w:cs="Traditional Arabic" w:hint="cs"/>
          <w:sz w:val="36"/>
          <w:szCs w:val="36"/>
          <w:rtl/>
        </w:rPr>
        <w:t>يَ</w:t>
      </w:r>
      <w:r w:rsidRPr="00250085">
        <w:rPr>
          <w:rFonts w:ascii="Traditional Arabic" w:hAnsi="Traditional Arabic" w:cs="Traditional Arabic"/>
          <w:sz w:val="36"/>
          <w:szCs w:val="36"/>
          <w:rtl/>
        </w:rPr>
        <w:t>جُوزُ تَأْجِيْرُ الْوَقْفِ إِذَا كَانَ ذَلِكَ أَصْلَحَ لِلْوَقْفِ وَأَعْوَدُ بِالنَّفْعِ عَلَى الْمُسْتَحِقِّينَ</w:t>
      </w:r>
    </w:p>
    <w:p w14:paraId="1F0BAE6C" w14:textId="77777777" w:rsidR="005473F9" w:rsidRPr="00D53137" w:rsidRDefault="005473F9" w:rsidP="005473F9">
      <w:pPr>
        <w:pStyle w:val="ListParagraph"/>
        <w:spacing w:after="0" w:line="240" w:lineRule="auto"/>
        <w:ind w:left="567"/>
        <w:jc w:val="both"/>
        <w:rPr>
          <w:rFonts w:ascii="Times New Roman" w:hAnsi="Times New Roman" w:cs="Times New Roman"/>
          <w:lang w:val="en-US"/>
        </w:rPr>
      </w:pPr>
      <w:r w:rsidRPr="00D53137">
        <w:rPr>
          <w:rFonts w:ascii="Times New Roman" w:hAnsi="Times New Roman" w:cs="Times New Roman"/>
          <w:i/>
          <w:iCs/>
          <w:lang w:val="en-US"/>
        </w:rPr>
        <w:t>Diperbolehkan menyewakan harta wakaf jika itu lebih maslahat</w:t>
      </w:r>
      <w:r>
        <w:rPr>
          <w:rFonts w:ascii="Times New Roman" w:hAnsi="Times New Roman" w:cs="Times New Roman"/>
          <w:i/>
          <w:iCs/>
          <w:lang w:val="en-US"/>
        </w:rPr>
        <w:t xml:space="preserve">  </w:t>
      </w:r>
      <w:r w:rsidRPr="00D53137">
        <w:rPr>
          <w:rFonts w:ascii="Times New Roman" w:hAnsi="Times New Roman" w:cs="Times New Roman"/>
          <w:i/>
          <w:iCs/>
          <w:lang w:val="en-US"/>
        </w:rPr>
        <w:t>bagi wakaf dan lebih bermanfaat bagi penerima manfaat.</w:t>
      </w:r>
      <w:r w:rsidRPr="00274AE0">
        <w:rPr>
          <w:rStyle w:val="FootnoteReference"/>
          <w:rFonts w:ascii="Times New Roman" w:hAnsi="Times New Roman"/>
          <w:lang w:val="en-US"/>
        </w:rPr>
        <w:footnoteReference w:id="31"/>
      </w:r>
    </w:p>
    <w:p w14:paraId="1E2F36FC" w14:textId="77777777" w:rsidR="005473F9" w:rsidRPr="0034772F" w:rsidRDefault="005473F9" w:rsidP="005473F9">
      <w:pPr>
        <w:pStyle w:val="ListParagraph"/>
        <w:spacing w:after="0" w:line="240" w:lineRule="auto"/>
        <w:ind w:left="1286" w:firstLine="720"/>
        <w:jc w:val="both"/>
        <w:rPr>
          <w:rFonts w:ascii="Times New Roman" w:hAnsi="Times New Roman" w:cs="Times New Roman"/>
          <w:lang w:val="en-US"/>
        </w:rPr>
      </w:pPr>
    </w:p>
    <w:p w14:paraId="145D1B8B" w14:textId="51958457" w:rsidR="005473F9" w:rsidRPr="009424D5" w:rsidRDefault="005473F9" w:rsidP="005473F9">
      <w:pPr>
        <w:pStyle w:val="ListParagraph"/>
        <w:spacing w:after="0" w:line="360" w:lineRule="auto"/>
        <w:ind w:left="0" w:firstLine="567"/>
        <w:jc w:val="both"/>
        <w:rPr>
          <w:rFonts w:ascii="Times New Roman" w:hAnsi="Times New Roman" w:cs="Times New Roman"/>
          <w:i/>
          <w:iCs/>
        </w:rPr>
      </w:pPr>
      <w:r>
        <w:rPr>
          <w:rFonts w:ascii="Times New Roman" w:hAnsi="Times New Roman" w:cs="Times New Roman"/>
        </w:rPr>
        <w:t xml:space="preserve">Pembahasan mengenai hukum dari </w:t>
      </w:r>
      <w:r w:rsidR="004E3EC9">
        <w:rPr>
          <w:rFonts w:ascii="Times New Roman" w:hAnsi="Times New Roman" w:cs="Times New Roman"/>
        </w:rPr>
        <w:t>p</w:t>
      </w:r>
      <w:r>
        <w:rPr>
          <w:rFonts w:ascii="Times New Roman" w:hAnsi="Times New Roman" w:cs="Times New Roman"/>
        </w:rPr>
        <w:t xml:space="preserve">enyewaan </w:t>
      </w:r>
      <w:r w:rsidR="004E3EC9">
        <w:rPr>
          <w:rFonts w:ascii="Times New Roman" w:hAnsi="Times New Roman" w:cs="Times New Roman"/>
        </w:rPr>
        <w:t>t</w:t>
      </w:r>
      <w:r>
        <w:rPr>
          <w:rFonts w:ascii="Times New Roman" w:hAnsi="Times New Roman" w:cs="Times New Roman"/>
        </w:rPr>
        <w:t xml:space="preserve">anah </w:t>
      </w:r>
      <w:r w:rsidR="004E3EC9">
        <w:rPr>
          <w:rFonts w:ascii="Times New Roman" w:hAnsi="Times New Roman" w:cs="Times New Roman"/>
        </w:rPr>
        <w:t>w</w:t>
      </w:r>
      <w:r>
        <w:rPr>
          <w:rFonts w:ascii="Times New Roman" w:hAnsi="Times New Roman" w:cs="Times New Roman"/>
        </w:rPr>
        <w:t xml:space="preserve">akaf  dijelaskan oleh beliau secara lengkap yang tercantum pada bab </w:t>
      </w:r>
      <w:r w:rsidRPr="008F1B45">
        <w:rPr>
          <w:rFonts w:ascii="Times New Roman" w:hAnsi="Times New Roman" w:cs="Times New Roman"/>
          <w:i/>
          <w:iCs/>
        </w:rPr>
        <w:t xml:space="preserve">“Ahkam </w:t>
      </w:r>
      <w:r>
        <w:rPr>
          <w:rFonts w:ascii="Times New Roman" w:hAnsi="Times New Roman" w:cs="Times New Roman"/>
          <w:i/>
          <w:iCs/>
        </w:rPr>
        <w:t>al-</w:t>
      </w:r>
      <w:r w:rsidRPr="008F1B45">
        <w:rPr>
          <w:rFonts w:ascii="Times New Roman" w:hAnsi="Times New Roman" w:cs="Times New Roman"/>
          <w:i/>
          <w:iCs/>
        </w:rPr>
        <w:t>Au</w:t>
      </w:r>
      <w:r>
        <w:rPr>
          <w:rFonts w:ascii="Times New Roman" w:hAnsi="Times New Roman" w:cs="Times New Roman"/>
          <w:i/>
          <w:iCs/>
        </w:rPr>
        <w:t>q</w:t>
      </w:r>
      <w:r w:rsidRPr="008F1B45">
        <w:rPr>
          <w:rFonts w:ascii="Times New Roman" w:hAnsi="Times New Roman" w:cs="Times New Roman"/>
          <w:i/>
          <w:iCs/>
        </w:rPr>
        <w:t>af”</w:t>
      </w:r>
      <w:r>
        <w:rPr>
          <w:rFonts w:ascii="Times New Roman" w:hAnsi="Times New Roman" w:cs="Times New Roman"/>
        </w:rPr>
        <w:t xml:space="preserve"> yaitu pembahasan tentang </w:t>
      </w:r>
      <w:r w:rsidRPr="008F1B45">
        <w:rPr>
          <w:rFonts w:ascii="Times New Roman" w:hAnsi="Times New Roman" w:cs="Times New Roman"/>
          <w:i/>
          <w:iCs/>
        </w:rPr>
        <w:t xml:space="preserve">Ijarah </w:t>
      </w:r>
      <w:r>
        <w:rPr>
          <w:rFonts w:ascii="Times New Roman" w:hAnsi="Times New Roman" w:cs="Times New Roman"/>
          <w:i/>
          <w:iCs/>
        </w:rPr>
        <w:t>W</w:t>
      </w:r>
      <w:r w:rsidRPr="008F1B45">
        <w:rPr>
          <w:rFonts w:ascii="Times New Roman" w:hAnsi="Times New Roman" w:cs="Times New Roman"/>
          <w:i/>
          <w:iCs/>
        </w:rPr>
        <w:t>aqaf</w:t>
      </w:r>
      <w:r>
        <w:rPr>
          <w:rFonts w:ascii="Times New Roman" w:hAnsi="Times New Roman" w:cs="Times New Roman"/>
          <w:i/>
          <w:iCs/>
        </w:rPr>
        <w:t xml:space="preserve">. </w:t>
      </w:r>
      <w:r>
        <w:rPr>
          <w:rFonts w:ascii="Times New Roman" w:hAnsi="Times New Roman" w:cs="Times New Roman"/>
        </w:rPr>
        <w:t xml:space="preserve">Dalam kutifannya beliau menerangkan :  </w:t>
      </w:r>
      <w:r w:rsidRPr="0043781F">
        <w:rPr>
          <w:rStyle w:val="FootnoteReference"/>
          <w:rFonts w:ascii="Times New Roman" w:hAnsi="Times New Roman"/>
        </w:rPr>
        <w:footnoteReference w:id="32"/>
      </w:r>
    </w:p>
    <w:p w14:paraId="52F66D99" w14:textId="77777777" w:rsidR="005473F9" w:rsidRPr="00015551" w:rsidRDefault="005473F9" w:rsidP="005473F9">
      <w:pPr>
        <w:pStyle w:val="ListParagraph"/>
        <w:spacing w:after="0" w:line="240" w:lineRule="auto"/>
        <w:ind w:left="567"/>
        <w:jc w:val="both"/>
        <w:rPr>
          <w:rFonts w:ascii="Times New Roman" w:hAnsi="Times New Roman" w:cs="Times New Roman"/>
        </w:rPr>
      </w:pPr>
      <w:r w:rsidRPr="00015551">
        <w:rPr>
          <w:rFonts w:ascii="Times New Roman" w:hAnsi="Times New Roman" w:cs="Times New Roman"/>
        </w:rPr>
        <w:t xml:space="preserve">Abu Bakar rahimahullah berkata: </w:t>
      </w:r>
      <w:r w:rsidRPr="00015551">
        <w:rPr>
          <w:rFonts w:ascii="Times New Roman" w:hAnsi="Times New Roman" w:cs="Times New Roman"/>
          <w:i/>
          <w:iCs/>
        </w:rPr>
        <w:t>“Jika seseorang menjadikan tanahnya sebagai wakaf untuk Allah selamanya, diperuntukkan bagi suatu kaum dengan batasan tertentu serta tujuan yang telah disebutkan, dan menjadikan manfaat akhirnya bagi kaum miskin, apakah ia boleh menyewakannya atau menyerahkannya dalam sistem muzara’ah?”</w:t>
      </w:r>
    </w:p>
    <w:p w14:paraId="52D77912" w14:textId="77777777" w:rsidR="005473F9" w:rsidRPr="00015551" w:rsidRDefault="005473F9" w:rsidP="005473F9">
      <w:pPr>
        <w:pStyle w:val="ListParagraph"/>
        <w:spacing w:after="0" w:line="240" w:lineRule="auto"/>
        <w:ind w:left="1286" w:firstLine="720"/>
        <w:jc w:val="both"/>
        <w:rPr>
          <w:rFonts w:ascii="Times New Roman" w:hAnsi="Times New Roman" w:cs="Times New Roman"/>
        </w:rPr>
      </w:pPr>
    </w:p>
    <w:p w14:paraId="2F4C965C" w14:textId="77777777" w:rsidR="005473F9" w:rsidRPr="00015551" w:rsidRDefault="005473F9" w:rsidP="005473F9">
      <w:pPr>
        <w:pStyle w:val="ListParagraph"/>
        <w:spacing w:after="0" w:line="240" w:lineRule="auto"/>
        <w:ind w:left="567"/>
        <w:jc w:val="both"/>
        <w:rPr>
          <w:rFonts w:ascii="Times New Roman" w:hAnsi="Times New Roman" w:cs="Times New Roman"/>
          <w:i/>
          <w:iCs/>
        </w:rPr>
      </w:pPr>
      <w:r w:rsidRPr="00015551">
        <w:rPr>
          <w:rFonts w:ascii="Times New Roman" w:hAnsi="Times New Roman" w:cs="Times New Roman"/>
        </w:rPr>
        <w:t xml:space="preserve">Ia menjawab: </w:t>
      </w:r>
      <w:r w:rsidRPr="00015551">
        <w:rPr>
          <w:rFonts w:ascii="Times New Roman" w:hAnsi="Times New Roman" w:cs="Times New Roman"/>
          <w:i/>
          <w:iCs/>
        </w:rPr>
        <w:t>“Ya, karena pengelolaannya ada padanya, sehingga ia boleh melakukan apa yang dilakukan oleh wali (pengelola wakaf).”</w:t>
      </w:r>
    </w:p>
    <w:p w14:paraId="283113B3" w14:textId="77777777" w:rsidR="005473F9" w:rsidRPr="00015551" w:rsidRDefault="005473F9" w:rsidP="005473F9">
      <w:pPr>
        <w:pStyle w:val="ListParagraph"/>
        <w:spacing w:after="0" w:line="240" w:lineRule="auto"/>
        <w:ind w:left="567" w:firstLine="1145"/>
        <w:jc w:val="both"/>
        <w:rPr>
          <w:rFonts w:ascii="Times New Roman" w:hAnsi="Times New Roman" w:cs="Times New Roman"/>
        </w:rPr>
      </w:pPr>
    </w:p>
    <w:p w14:paraId="7DCD906B" w14:textId="77777777" w:rsidR="005473F9" w:rsidRDefault="005473F9" w:rsidP="005473F9">
      <w:pPr>
        <w:pStyle w:val="ListParagraph"/>
        <w:spacing w:after="0" w:line="240" w:lineRule="auto"/>
        <w:ind w:left="567"/>
        <w:jc w:val="both"/>
        <w:rPr>
          <w:rFonts w:ascii="Times New Roman" w:hAnsi="Times New Roman" w:cs="Times New Roman"/>
          <w:lang w:val="en-US"/>
        </w:rPr>
      </w:pPr>
      <w:r w:rsidRPr="006B7BF9">
        <w:rPr>
          <w:rFonts w:ascii="Times New Roman" w:hAnsi="Times New Roman" w:cs="Times New Roman"/>
          <w:lang w:val="en-US"/>
        </w:rPr>
        <w:t xml:space="preserve">Saya bertanya: </w:t>
      </w:r>
      <w:r w:rsidRPr="009D6E91">
        <w:rPr>
          <w:rFonts w:ascii="Times New Roman" w:hAnsi="Times New Roman" w:cs="Times New Roman"/>
          <w:i/>
          <w:iCs/>
          <w:lang w:val="en-US"/>
        </w:rPr>
        <w:t>“Bagaimana jika ia menyewakannya dengan harga yang wajar sesuai dengan nilai pasar?</w:t>
      </w:r>
    </w:p>
    <w:p w14:paraId="522A4345" w14:textId="77777777" w:rsidR="005473F9" w:rsidRDefault="005473F9" w:rsidP="005473F9">
      <w:pPr>
        <w:pStyle w:val="ListParagraph"/>
        <w:tabs>
          <w:tab w:val="left" w:pos="993"/>
        </w:tabs>
        <w:spacing w:after="0" w:line="240" w:lineRule="auto"/>
        <w:ind w:left="567" w:firstLine="720"/>
        <w:jc w:val="both"/>
        <w:rPr>
          <w:rFonts w:ascii="Times New Roman" w:hAnsi="Times New Roman" w:cs="Times New Roman"/>
          <w:lang w:val="en-US"/>
        </w:rPr>
      </w:pPr>
    </w:p>
    <w:p w14:paraId="3A638535" w14:textId="77777777" w:rsidR="005473F9" w:rsidRPr="00B94EC1" w:rsidRDefault="005473F9" w:rsidP="005473F9">
      <w:pPr>
        <w:spacing w:after="0" w:line="240" w:lineRule="auto"/>
        <w:ind w:firstLine="567"/>
        <w:jc w:val="both"/>
        <w:rPr>
          <w:rFonts w:ascii="Times New Roman" w:hAnsi="Times New Roman"/>
          <w:lang w:val="en-US"/>
        </w:rPr>
      </w:pPr>
      <w:r w:rsidRPr="00B94EC1">
        <w:rPr>
          <w:rFonts w:ascii="Times New Roman" w:hAnsi="Times New Roman"/>
          <w:lang w:val="en-US"/>
        </w:rPr>
        <w:t xml:space="preserve">Ia menjawab : </w:t>
      </w:r>
      <w:r w:rsidRPr="00B94EC1">
        <w:rPr>
          <w:rFonts w:ascii="Times New Roman" w:hAnsi="Times New Roman"/>
          <w:i/>
          <w:iCs/>
          <w:lang w:val="en-US"/>
        </w:rPr>
        <w:t>“sewanya sah”</w:t>
      </w:r>
    </w:p>
    <w:p w14:paraId="16FA259D" w14:textId="77777777" w:rsidR="005473F9" w:rsidRPr="00B94EC1" w:rsidRDefault="005473F9" w:rsidP="005473F9">
      <w:pPr>
        <w:spacing w:after="0" w:line="240" w:lineRule="auto"/>
        <w:jc w:val="both"/>
        <w:rPr>
          <w:rFonts w:ascii="Times New Roman" w:hAnsi="Times New Roman"/>
          <w:lang w:val="en-US"/>
        </w:rPr>
      </w:pPr>
    </w:p>
    <w:p w14:paraId="1581A5F8" w14:textId="77777777" w:rsidR="005473F9" w:rsidRPr="009D6E91" w:rsidRDefault="005473F9" w:rsidP="005473F9">
      <w:pPr>
        <w:pStyle w:val="ListParagraph"/>
        <w:spacing w:after="0" w:line="240" w:lineRule="auto"/>
        <w:ind w:left="567"/>
        <w:jc w:val="both"/>
        <w:rPr>
          <w:rFonts w:ascii="Times New Roman" w:hAnsi="Times New Roman" w:cs="Times New Roman"/>
          <w:i/>
          <w:iCs/>
          <w:lang w:val="en-US"/>
        </w:rPr>
      </w:pPr>
      <w:r w:rsidRPr="0043781F">
        <w:rPr>
          <w:rFonts w:ascii="Times New Roman" w:hAnsi="Times New Roman" w:cs="Times New Roman"/>
          <w:lang w:val="en-US"/>
        </w:rPr>
        <w:t xml:space="preserve">Saya bertanya lagi: </w:t>
      </w:r>
      <w:r w:rsidRPr="009D6E91">
        <w:rPr>
          <w:rFonts w:ascii="Times New Roman" w:hAnsi="Times New Roman" w:cs="Times New Roman"/>
          <w:i/>
          <w:iCs/>
          <w:lang w:val="en-US"/>
        </w:rPr>
        <w:t>“Bagaimana jika ia menyewakannya dengan harga yang jauh lebih murah dari harga pasar?”</w:t>
      </w:r>
    </w:p>
    <w:p w14:paraId="29C8DBD5" w14:textId="77777777" w:rsidR="005473F9" w:rsidRDefault="005473F9" w:rsidP="005473F9">
      <w:pPr>
        <w:pStyle w:val="ListParagraph"/>
        <w:spacing w:after="0" w:line="240" w:lineRule="auto"/>
        <w:ind w:left="567" w:firstLine="720"/>
        <w:jc w:val="both"/>
        <w:rPr>
          <w:rFonts w:ascii="Times New Roman" w:hAnsi="Times New Roman" w:cs="Times New Roman"/>
          <w:lang w:val="en-US"/>
        </w:rPr>
      </w:pPr>
    </w:p>
    <w:p w14:paraId="19A651D3" w14:textId="77777777" w:rsidR="005473F9" w:rsidRDefault="005473F9" w:rsidP="005473F9">
      <w:pPr>
        <w:pStyle w:val="ListParagraph"/>
        <w:spacing w:after="0" w:line="240" w:lineRule="auto"/>
        <w:ind w:left="567"/>
        <w:jc w:val="both"/>
        <w:rPr>
          <w:rFonts w:ascii="Times New Roman" w:hAnsi="Times New Roman" w:cs="Times New Roman"/>
          <w:i/>
          <w:iCs/>
          <w:lang w:val="en-US"/>
        </w:rPr>
      </w:pPr>
      <w:r w:rsidRPr="0043781F">
        <w:rPr>
          <w:rFonts w:ascii="Times New Roman" w:hAnsi="Times New Roman" w:cs="Times New Roman"/>
          <w:lang w:val="en-US"/>
        </w:rPr>
        <w:t xml:space="preserve">Ia menjawab: </w:t>
      </w:r>
      <w:r w:rsidRPr="009D6E91">
        <w:rPr>
          <w:rFonts w:ascii="Times New Roman" w:hAnsi="Times New Roman" w:cs="Times New Roman"/>
          <w:i/>
          <w:iCs/>
          <w:lang w:val="en-US"/>
        </w:rPr>
        <w:t>“Sewa itu tidak sah, dan seharusnya hakim (qadhi) membatalkan akad sewa tersebut. Jika orang yang mewakafkan tanah itu terpercaya dan tindakan ini terjadi karena kelalaian atau ketidaksengajaan, maka hakim membatalkan sewanya, mengembalikan tanah kepadanya, serta memerintahkannya untuk menyewakannya kembali dengan cara yang lebih maslahat. Jika ternyata pewakafnya tidak terpercaya, maka hakim mengeluarkan tanah itu dari kepemilikannya dan menyerahkannya kepada orang lain yang lebih</w:t>
      </w:r>
      <w:r>
        <w:rPr>
          <w:rFonts w:ascii="Times New Roman" w:hAnsi="Times New Roman" w:cs="Times New Roman"/>
          <w:i/>
          <w:iCs/>
          <w:lang w:val="en-US"/>
        </w:rPr>
        <w:t xml:space="preserve"> terpecaya dalam mengelola wakaf tersebut.”</w:t>
      </w:r>
    </w:p>
    <w:p w14:paraId="1C9DBE28" w14:textId="77777777" w:rsidR="005473F9" w:rsidRPr="00B94EC1" w:rsidRDefault="005473F9" w:rsidP="005473F9">
      <w:pPr>
        <w:pStyle w:val="ListParagraph"/>
        <w:spacing w:after="0" w:line="240" w:lineRule="auto"/>
        <w:ind w:left="993"/>
        <w:jc w:val="both"/>
        <w:rPr>
          <w:rFonts w:ascii="Times New Roman" w:hAnsi="Times New Roman" w:cs="Times New Roman"/>
          <w:i/>
          <w:iCs/>
          <w:lang w:val="en-US"/>
        </w:rPr>
      </w:pPr>
    </w:p>
    <w:p w14:paraId="6A94C857" w14:textId="77777777" w:rsidR="005473F9" w:rsidRDefault="005473F9" w:rsidP="005473F9">
      <w:pPr>
        <w:spacing w:after="0" w:line="360" w:lineRule="auto"/>
        <w:ind w:firstLine="556"/>
        <w:jc w:val="both"/>
        <w:rPr>
          <w:rFonts w:ascii="Times New Roman" w:hAnsi="Times New Roman"/>
        </w:rPr>
      </w:pPr>
      <w:r w:rsidRPr="000C755B">
        <w:rPr>
          <w:rFonts w:ascii="Times New Roman" w:hAnsi="Times New Roman"/>
        </w:rPr>
        <w:t>Pada kutifan tersebut dapat kita pahami bahwa penyewaan pada tanah wakaf itu diperbolehkan asalkan dilakukan oleh wali atau pengelola wakaf yang sah dan sesuai dengan kemaslahatan harta wakaf serta memberikan manfaat dalam pengelolaan tersebut serta harga sewa tersebut harus sesuai agar tidak merugikan pihak manapun</w:t>
      </w:r>
      <w:r>
        <w:rPr>
          <w:rFonts w:ascii="Times New Roman" w:hAnsi="Times New Roman"/>
        </w:rPr>
        <w:t>.</w:t>
      </w:r>
    </w:p>
    <w:p w14:paraId="68D69A34" w14:textId="77777777" w:rsidR="005473F9" w:rsidRDefault="005473F9" w:rsidP="005473F9">
      <w:pPr>
        <w:spacing w:after="0" w:line="360" w:lineRule="auto"/>
        <w:ind w:firstLine="556"/>
        <w:jc w:val="both"/>
        <w:rPr>
          <w:rFonts w:ascii="Times New Roman" w:hAnsi="Times New Roman"/>
          <w:lang w:val="en-US"/>
        </w:rPr>
      </w:pPr>
      <w:r w:rsidRPr="000C755B">
        <w:rPr>
          <w:rFonts w:ascii="Times New Roman" w:hAnsi="Times New Roman"/>
          <w:lang w:val="en-US"/>
        </w:rPr>
        <w:t xml:space="preserve">Dengan demikan penyewaan terhadap tanah wakaf dianggap sebagai cara untuk mamanfaatkan hasilnya tanpa mengubah status kepemilikan tanah tersebut. </w:t>
      </w:r>
      <w:r w:rsidRPr="000C755B">
        <w:rPr>
          <w:rFonts w:ascii="Times New Roman" w:hAnsi="Times New Roman"/>
        </w:rPr>
        <w:t>Namun didalam penyewaan tanah wakaf tidak boleh dilaksanakn dalam waktu panjang harus ada batas waktu tertentu karena</w:t>
      </w:r>
      <w:r w:rsidRPr="000C755B">
        <w:rPr>
          <w:rFonts w:ascii="Times New Roman" w:hAnsi="Times New Roman"/>
          <w:lang w:val="en-US"/>
        </w:rPr>
        <w:t xml:space="preserve"> jika tanah tersebut disewakan untuk waktu yang sangat lama dikhawatirkan akan merugikan tanah tersebut, maka pihak yang mengelola wakaf berhak membatalkan akad pada sewa dan mengalihkan pengelolaannya kepada orang lain.</w:t>
      </w:r>
    </w:p>
    <w:p w14:paraId="35250891" w14:textId="72487098" w:rsidR="000901FE" w:rsidRDefault="005473F9" w:rsidP="000901FE">
      <w:pPr>
        <w:spacing w:after="0" w:line="360" w:lineRule="auto"/>
        <w:ind w:firstLine="556"/>
        <w:jc w:val="both"/>
        <w:rPr>
          <w:rFonts w:ascii="Times New Roman" w:hAnsi="Times New Roman"/>
        </w:rPr>
      </w:pPr>
      <w:r w:rsidRPr="00776C14">
        <w:rPr>
          <w:rFonts w:ascii="Times New Roman" w:hAnsi="Times New Roman"/>
          <w:i/>
          <w:iCs/>
          <w:lang w:val="en-US"/>
        </w:rPr>
        <w:t xml:space="preserve">Kedua, </w:t>
      </w:r>
      <w:r>
        <w:rPr>
          <w:rFonts w:ascii="Times New Roman" w:hAnsi="Times New Roman"/>
        </w:rPr>
        <w:t>p</w:t>
      </w:r>
      <w:r w:rsidRPr="00776C14">
        <w:rPr>
          <w:rFonts w:ascii="Times New Roman" w:hAnsi="Times New Roman"/>
        </w:rPr>
        <w:t xml:space="preserve">andangan Mazhab Syafi’i  mengenai pengelolaan </w:t>
      </w:r>
      <w:r>
        <w:rPr>
          <w:rFonts w:ascii="Times New Roman" w:hAnsi="Times New Roman"/>
        </w:rPr>
        <w:t>t</w:t>
      </w:r>
      <w:r w:rsidRPr="00776C14">
        <w:rPr>
          <w:rFonts w:ascii="Times New Roman" w:hAnsi="Times New Roman"/>
        </w:rPr>
        <w:t xml:space="preserve">anah </w:t>
      </w:r>
      <w:r>
        <w:rPr>
          <w:rFonts w:ascii="Times New Roman" w:hAnsi="Times New Roman"/>
        </w:rPr>
        <w:t>wa</w:t>
      </w:r>
      <w:r w:rsidRPr="00776C14">
        <w:rPr>
          <w:rFonts w:ascii="Times New Roman" w:hAnsi="Times New Roman"/>
        </w:rPr>
        <w:t>kaf</w:t>
      </w:r>
      <w:r>
        <w:rPr>
          <w:rFonts w:ascii="Times New Roman" w:hAnsi="Times New Roman"/>
        </w:rPr>
        <w:t>.</w:t>
      </w:r>
      <w:r w:rsidRPr="00776C14">
        <w:rPr>
          <w:rFonts w:ascii="Times New Roman" w:hAnsi="Times New Roman"/>
        </w:rPr>
        <w:t xml:space="preserve"> Dalam Mazhab Syafi’i,  wakaf dianggap sebagai bentuk sedekah jariyah yang mana pemberian suatu harta yang tidak boleh dijual, diwariskan, atau dihibahkan yaitu dialihkan kepemilikiannya kepada pihak lain. Pengelolaan dan pemanfaatannya harus sesuai dengan ketenttuan yang telah ditetapkan dalam akad wakaf oleh </w:t>
      </w:r>
      <w:r w:rsidRPr="00776C14">
        <w:rPr>
          <w:rFonts w:ascii="Times New Roman" w:hAnsi="Times New Roman"/>
          <w:i/>
          <w:iCs/>
        </w:rPr>
        <w:t>Muwa</w:t>
      </w:r>
      <w:r w:rsidR="00814677">
        <w:rPr>
          <w:rFonts w:ascii="Times New Roman" w:hAnsi="Times New Roman"/>
          <w:i/>
          <w:iCs/>
        </w:rPr>
        <w:t>qq</w:t>
      </w:r>
      <w:r w:rsidRPr="00776C14">
        <w:rPr>
          <w:rFonts w:ascii="Times New Roman" w:hAnsi="Times New Roman"/>
          <w:i/>
          <w:iCs/>
        </w:rPr>
        <w:t>if</w:t>
      </w:r>
      <w:r w:rsidRPr="00776C14">
        <w:rPr>
          <w:rFonts w:ascii="Times New Roman" w:hAnsi="Times New Roman"/>
        </w:rPr>
        <w:t xml:space="preserve"> (orang yang memberi wakaf).</w:t>
      </w:r>
    </w:p>
    <w:p w14:paraId="2D388B34" w14:textId="2D778440" w:rsidR="000901FE" w:rsidRDefault="00BF3746" w:rsidP="000901FE">
      <w:pPr>
        <w:spacing w:after="0" w:line="360" w:lineRule="auto"/>
        <w:ind w:firstLine="556"/>
        <w:jc w:val="both"/>
        <w:rPr>
          <w:rFonts w:ascii="Times New Roman" w:hAnsi="Times New Roman"/>
        </w:rPr>
      </w:pPr>
      <w:r>
        <w:rPr>
          <w:rFonts w:ascii="Times New Roman" w:hAnsi="Times New Roman"/>
        </w:rPr>
        <w:t xml:space="preserve">Al-Syarbini menjelaskan </w:t>
      </w:r>
      <w:r>
        <w:rPr>
          <w:rFonts w:ascii="Times New Roman" w:hAnsi="Times New Roman"/>
          <w:i/>
          <w:iCs/>
        </w:rPr>
        <w:t>m</w:t>
      </w:r>
      <w:r w:rsidR="000901FE" w:rsidRPr="00BF3746">
        <w:rPr>
          <w:rFonts w:ascii="Times New Roman" w:hAnsi="Times New Roman"/>
          <w:i/>
          <w:iCs/>
        </w:rPr>
        <w:t>auquf  ‘alaih</w:t>
      </w:r>
      <w:r w:rsidR="000901FE">
        <w:rPr>
          <w:rFonts w:ascii="Times New Roman" w:hAnsi="Times New Roman"/>
        </w:rPr>
        <w:t xml:space="preserve"> diperbolehkan menyewakan harta wakaf asalkan ada izin dari </w:t>
      </w:r>
      <w:r w:rsidR="000901FE" w:rsidRPr="00F066FC">
        <w:rPr>
          <w:rFonts w:ascii="Times New Roman" w:hAnsi="Times New Roman"/>
          <w:i/>
          <w:iCs/>
        </w:rPr>
        <w:t>nazir</w:t>
      </w:r>
      <w:r w:rsidR="000901FE">
        <w:rPr>
          <w:rFonts w:ascii="Times New Roman" w:hAnsi="Times New Roman"/>
        </w:rPr>
        <w:t xml:space="preserve">. </w:t>
      </w:r>
      <w:r w:rsidR="00486067">
        <w:rPr>
          <w:rFonts w:ascii="Times New Roman" w:hAnsi="Times New Roman"/>
        </w:rPr>
        <w:t xml:space="preserve">Karena hal ini tidak menghilangkan kepemilikan harta wakaf. </w:t>
      </w:r>
      <w:r w:rsidR="00B11720">
        <w:rPr>
          <w:rFonts w:ascii="Times New Roman" w:hAnsi="Times New Roman"/>
        </w:rPr>
        <w:t>Berbeda kasusnya apabila dijual, dihibahkan dan diwariskannya.</w:t>
      </w:r>
      <w:r w:rsidR="00411FC1">
        <w:rPr>
          <w:rStyle w:val="FootnoteReference"/>
        </w:rPr>
        <w:footnoteReference w:id="33"/>
      </w:r>
      <w:r w:rsidR="00B11720">
        <w:rPr>
          <w:rFonts w:ascii="Times New Roman" w:hAnsi="Times New Roman"/>
        </w:rPr>
        <w:t xml:space="preserve"> </w:t>
      </w:r>
    </w:p>
    <w:p w14:paraId="2B78AFD8" w14:textId="77777777" w:rsidR="005473F9" w:rsidRDefault="005473F9" w:rsidP="005473F9">
      <w:pPr>
        <w:spacing w:after="0" w:line="360" w:lineRule="auto"/>
        <w:ind w:firstLine="556"/>
        <w:jc w:val="both"/>
        <w:rPr>
          <w:rFonts w:ascii="Times New Roman" w:hAnsi="Times New Roman"/>
        </w:rPr>
      </w:pPr>
      <w:r w:rsidRPr="00516788">
        <w:rPr>
          <w:rFonts w:ascii="Times New Roman" w:hAnsi="Times New Roman"/>
        </w:rPr>
        <w:t xml:space="preserve">Mazhab Syafi’i memperbolehkan pengelolaan wakaf dengan mekanise disewakan, asalkan hasil dari penyewaan tersebut dipergunakan untuk kepentingan yang sesuai dengan tujuan wakaf. Penyewaan tidak boleh menyebabkan kerusakan atau pengurangan nilai pokok pada harta wakaf, dalam penyewaan harus ditentukan jangka waktu sewanya dengan jelas dan tidak merugikan pihak penerima manfaat. </w:t>
      </w:r>
    </w:p>
    <w:p w14:paraId="4FFEBCC5" w14:textId="77777777" w:rsidR="005473F9" w:rsidRPr="00516788" w:rsidRDefault="005473F9" w:rsidP="005473F9">
      <w:pPr>
        <w:spacing w:after="0" w:line="360" w:lineRule="auto"/>
        <w:ind w:firstLine="556"/>
        <w:jc w:val="both"/>
        <w:rPr>
          <w:rFonts w:ascii="Times New Roman" w:hAnsi="Times New Roman"/>
        </w:rPr>
      </w:pPr>
      <w:r w:rsidRPr="00516788">
        <w:rPr>
          <w:rFonts w:ascii="Times New Roman" w:hAnsi="Times New Roman"/>
        </w:rPr>
        <w:t>Imam Al-Ghazali dalam kitab</w:t>
      </w:r>
      <w:r w:rsidRPr="00516788">
        <w:rPr>
          <w:rFonts w:ascii="Times New Roman" w:hAnsi="Times New Roman"/>
          <w:i/>
          <w:iCs/>
        </w:rPr>
        <w:t xml:space="preserve"> “Al-Wajiz” </w:t>
      </w:r>
      <w:r w:rsidRPr="00516788">
        <w:rPr>
          <w:rFonts w:ascii="Times New Roman" w:hAnsi="Times New Roman"/>
        </w:rPr>
        <w:t xml:space="preserve">beliau menegaskan bahwa penyewaan harta wakaf diperbolehkan, dengan syarat  hasil sewa tersebut dimanfaatkan untuk kepentingan </w:t>
      </w:r>
      <w:r w:rsidRPr="00516788">
        <w:rPr>
          <w:rFonts w:ascii="Times New Roman" w:hAnsi="Times New Roman"/>
          <w:i/>
          <w:iCs/>
        </w:rPr>
        <w:t xml:space="preserve">Mauquf ‘alaih </w:t>
      </w:r>
      <w:r w:rsidRPr="00516788">
        <w:rPr>
          <w:rFonts w:ascii="Times New Roman" w:hAnsi="Times New Roman"/>
        </w:rPr>
        <w:t xml:space="preserve"> yakni pihak yang berhak menerima wakaf  seperti kaum fakir miskin, dijadikan pembangunan sarana dan prasarana ibadah, atau keperluan sosial lainnya yang sejalan dengan maksud dari tujuan wakaf.</w:t>
      </w:r>
      <w:r>
        <w:rPr>
          <w:rStyle w:val="FootnoteReference"/>
        </w:rPr>
        <w:footnoteReference w:id="34"/>
      </w:r>
      <w:r>
        <w:rPr>
          <w:rFonts w:ascii="Times New Roman" w:hAnsi="Times New Roman"/>
        </w:rPr>
        <w:t xml:space="preserve"> </w:t>
      </w:r>
      <w:r w:rsidRPr="00516788">
        <w:rPr>
          <w:rFonts w:ascii="Times New Roman" w:hAnsi="Times New Roman"/>
          <w:lang w:val="en-US"/>
        </w:rPr>
        <w:t xml:space="preserve">Di dalam kitab </w:t>
      </w:r>
      <w:r w:rsidRPr="00516788">
        <w:rPr>
          <w:rFonts w:ascii="Times New Roman" w:hAnsi="Times New Roman"/>
          <w:i/>
          <w:iCs/>
          <w:lang w:val="en-US"/>
        </w:rPr>
        <w:t>“Al-Ihya”</w:t>
      </w:r>
      <w:r w:rsidRPr="00516788">
        <w:rPr>
          <w:rFonts w:ascii="Times New Roman" w:hAnsi="Times New Roman"/>
          <w:lang w:val="en-US"/>
        </w:rPr>
        <w:t xml:space="preserve"> Imam Al-Ghazali menyatakan:</w:t>
      </w:r>
    </w:p>
    <w:p w14:paraId="7A9CC075" w14:textId="77777777" w:rsidR="005473F9" w:rsidRPr="00516788" w:rsidRDefault="005473F9" w:rsidP="005473F9">
      <w:pPr>
        <w:pStyle w:val="ListParagraph"/>
        <w:spacing w:after="0" w:line="240" w:lineRule="auto"/>
        <w:ind w:left="709"/>
        <w:jc w:val="right"/>
        <w:rPr>
          <w:rFonts w:ascii="Traditional Arabic" w:hAnsi="Traditional Arabic" w:cs="Traditional Arabic"/>
          <w:sz w:val="36"/>
          <w:szCs w:val="36"/>
          <w:rtl/>
        </w:rPr>
      </w:pPr>
      <w:r>
        <w:rPr>
          <w:rFonts w:ascii="Traditional Arabic" w:hAnsi="Traditional Arabic" w:cs="Traditional Arabic" w:hint="cs"/>
          <w:sz w:val="36"/>
          <w:szCs w:val="36"/>
          <w:rtl/>
        </w:rPr>
        <w:t>اَ</w:t>
      </w:r>
      <w:r w:rsidRPr="00DB0181">
        <w:rPr>
          <w:rFonts w:ascii="Traditional Arabic" w:hAnsi="Traditional Arabic" w:cs="Traditional Arabic"/>
          <w:sz w:val="36"/>
          <w:szCs w:val="36"/>
          <w:rtl/>
        </w:rPr>
        <w:t>لْوَقْفُ إِخْرَاجُ ٱلْعَيْنِ عَنْ مِلْكِ ٱلْوَاقِفِ وَحَبْسُهَا عَلَى حُكْمِ مِلْكِ ٱللّٰهِ، وَتَجُوزُ إِجَارَتُهَا لِلْمَصْلَحَة</w:t>
      </w:r>
      <w:r>
        <w:rPr>
          <w:rFonts w:ascii="Traditional Arabic" w:hAnsi="Traditional Arabic" w:cs="Traditional Arabic" w:hint="cs"/>
          <w:sz w:val="36"/>
          <w:szCs w:val="36"/>
          <w:rtl/>
        </w:rPr>
        <w:t>.</w:t>
      </w:r>
    </w:p>
    <w:p w14:paraId="6A90421C" w14:textId="77777777" w:rsidR="005473F9" w:rsidRPr="00EF2753" w:rsidRDefault="005473F9" w:rsidP="005473F9">
      <w:pPr>
        <w:pStyle w:val="ListParagraph"/>
        <w:spacing w:after="0" w:line="240" w:lineRule="auto"/>
        <w:ind w:left="567"/>
        <w:jc w:val="both"/>
        <w:rPr>
          <w:rFonts w:ascii="Times New Roman" w:hAnsi="Times New Roman" w:cs="Times New Roman"/>
          <w:i/>
          <w:iCs/>
          <w:lang w:val="en-US"/>
        </w:rPr>
      </w:pPr>
      <w:r w:rsidRPr="00EF2753">
        <w:rPr>
          <w:rFonts w:ascii="Times New Roman" w:hAnsi="Times New Roman" w:cs="Times New Roman"/>
          <w:i/>
          <w:iCs/>
          <w:lang w:val="en-US"/>
        </w:rPr>
        <w:t>“Wakaf adalah mengeluarkan harta dari kepemilikan wakif dan menahannya dalam hukum kepemilikan Allah, serta boleh disewakan untuk kemaslahatan.</w:t>
      </w:r>
      <w:r w:rsidRPr="00204C99">
        <w:rPr>
          <w:rStyle w:val="FootnoteReference"/>
          <w:rFonts w:ascii="Times New Roman" w:hAnsi="Times New Roman"/>
          <w:lang w:val="en-US"/>
        </w:rPr>
        <w:footnoteReference w:id="35"/>
      </w:r>
    </w:p>
    <w:p w14:paraId="3B4524E2" w14:textId="77777777" w:rsidR="005473F9" w:rsidRPr="00F16044" w:rsidRDefault="005473F9" w:rsidP="005473F9">
      <w:pPr>
        <w:spacing w:after="0" w:line="240" w:lineRule="auto"/>
        <w:jc w:val="both"/>
        <w:rPr>
          <w:rFonts w:ascii="Times New Roman" w:hAnsi="Times New Roman"/>
          <w:i/>
          <w:iCs/>
        </w:rPr>
      </w:pPr>
    </w:p>
    <w:p w14:paraId="2CAAF273" w14:textId="056ACABD" w:rsidR="005473F9" w:rsidRDefault="005473F9" w:rsidP="002171AF">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 xml:space="preserve">Dengan demikian maka pandangan mazhab Syafi’i terhadap pengelolaan tanah wakaf dengan mekanisme disewakan tidak dilarang asalkan tidak bertentangan dengan hukum </w:t>
      </w:r>
      <w:r w:rsidRPr="00CE394F">
        <w:rPr>
          <w:rFonts w:ascii="Times New Roman" w:hAnsi="Times New Roman" w:cs="Times New Roman"/>
          <w:i/>
          <w:iCs/>
        </w:rPr>
        <w:t>syara</w:t>
      </w:r>
      <w:r>
        <w:rPr>
          <w:rFonts w:ascii="Times New Roman" w:hAnsi="Times New Roman" w:cs="Times New Roman"/>
          <w:i/>
          <w:iCs/>
        </w:rPr>
        <w:t xml:space="preserve">’. </w:t>
      </w:r>
      <w:r>
        <w:rPr>
          <w:rFonts w:ascii="Times New Roman" w:hAnsi="Times New Roman" w:cs="Times New Roman"/>
        </w:rPr>
        <w:t xml:space="preserve">Namun, pemanfaatannya tetap harus sesuai dengan tujuan wakaf. Penyewaan tanah wakaf dianggap sebagai cara yang sah untuk memanfaatkan harta wakaf selama tidak merusak atau mengubah status pada wakaf tersebut. </w:t>
      </w:r>
    </w:p>
    <w:p w14:paraId="5F59070E" w14:textId="77777777" w:rsidR="002171AF" w:rsidRPr="002171AF" w:rsidRDefault="002171AF" w:rsidP="002171AF">
      <w:pPr>
        <w:pStyle w:val="ListParagraph"/>
        <w:spacing w:after="0" w:line="240" w:lineRule="auto"/>
        <w:ind w:left="0" w:firstLine="567"/>
        <w:jc w:val="both"/>
        <w:rPr>
          <w:rFonts w:ascii="Times New Roman" w:hAnsi="Times New Roman" w:cs="Times New Roman"/>
        </w:rPr>
      </w:pPr>
    </w:p>
    <w:p w14:paraId="35240037" w14:textId="77777777" w:rsidR="005473F9" w:rsidRPr="00112197" w:rsidRDefault="005473F9" w:rsidP="005473F9">
      <w:pPr>
        <w:spacing w:after="0" w:line="360" w:lineRule="auto"/>
        <w:jc w:val="both"/>
        <w:rPr>
          <w:rFonts w:ascii="Times New Roman" w:hAnsi="Times New Roman"/>
          <w:b/>
          <w:bCs/>
        </w:rPr>
      </w:pPr>
      <w:r w:rsidRPr="00112197">
        <w:rPr>
          <w:rFonts w:ascii="Times New Roman" w:hAnsi="Times New Roman"/>
          <w:b/>
          <w:bCs/>
        </w:rPr>
        <w:t>Kesimpulan</w:t>
      </w:r>
    </w:p>
    <w:p w14:paraId="41292109" w14:textId="77777777" w:rsidR="005473F9" w:rsidRDefault="005473F9" w:rsidP="005473F9">
      <w:pPr>
        <w:spacing w:after="0" w:line="360" w:lineRule="auto"/>
        <w:ind w:firstLine="567"/>
        <w:jc w:val="both"/>
        <w:rPr>
          <w:rFonts w:ascii="Times New Roman" w:hAnsi="Times New Roman"/>
        </w:rPr>
      </w:pPr>
      <w:r w:rsidRPr="00112197">
        <w:rPr>
          <w:rFonts w:ascii="Times New Roman" w:hAnsi="Times New Roman"/>
        </w:rPr>
        <w:t>Pengelolaan terhadap tanah wakaf yang ada pada Lembaga YPI Al-Asnawiyyah dilaksanakan dengan mekanisme disewakan kepada petani sekitar untuk digunakan sebagai sektor pertanian  merupakan suatu hal yang positif</w:t>
      </w:r>
      <w:r>
        <w:rPr>
          <w:rFonts w:ascii="Times New Roman" w:hAnsi="Times New Roman"/>
        </w:rPr>
        <w:t xml:space="preserve">. </w:t>
      </w:r>
      <w:r w:rsidRPr="00112197">
        <w:rPr>
          <w:rFonts w:ascii="Times New Roman" w:hAnsi="Times New Roman"/>
        </w:rPr>
        <w:t xml:space="preserve">Mekanisme penyewaan tersebut dilaksanakan dengan perjanjian sewa-menyewa secara tertulis antara </w:t>
      </w:r>
      <w:r w:rsidRPr="00112197">
        <w:rPr>
          <w:rFonts w:ascii="Times New Roman" w:hAnsi="Times New Roman"/>
          <w:i/>
          <w:iCs/>
        </w:rPr>
        <w:t xml:space="preserve">Nazir </w:t>
      </w:r>
      <w:r w:rsidRPr="00112197">
        <w:rPr>
          <w:rFonts w:ascii="Times New Roman" w:hAnsi="Times New Roman"/>
        </w:rPr>
        <w:t xml:space="preserve"> sebagai pihak pengelola wakaf dengan Petani sebagi pihak penyewa. Dalam perjanjian tersebut dicantumkan kesepakan mengenai jangka waktu sewa, besaran uang sewa yang harus dibayarkan, serta kewajiban dan hak bagi kedua belah pihak. Hasil sewa yang diperoleh kemudian digunakan oleh </w:t>
      </w:r>
      <w:r w:rsidRPr="00112197">
        <w:rPr>
          <w:rFonts w:ascii="Times New Roman" w:hAnsi="Times New Roman"/>
          <w:i/>
          <w:iCs/>
        </w:rPr>
        <w:t>nadzir</w:t>
      </w:r>
      <w:r w:rsidRPr="00112197">
        <w:rPr>
          <w:rFonts w:ascii="Times New Roman" w:hAnsi="Times New Roman"/>
        </w:rPr>
        <w:t xml:space="preserve"> untuk memenuhi tujuan yang sesuai dengan wakaf, seperti pemeliharaan fasilitas dan kesejahteraan </w:t>
      </w:r>
      <w:r>
        <w:rPr>
          <w:rFonts w:ascii="Times New Roman" w:hAnsi="Times New Roman"/>
        </w:rPr>
        <w:t>m</w:t>
      </w:r>
      <w:r w:rsidRPr="00112197">
        <w:rPr>
          <w:rFonts w:ascii="Times New Roman" w:hAnsi="Times New Roman"/>
        </w:rPr>
        <w:t xml:space="preserve">asyarakat sekitar. Pandangan Mazhab Hanafi dan Mazhab Syafi’i memperbolehkan pengelolaan pada harta wakaf dengan mekanisme disewakan untuk dijadikan sebagai sektor dalam pertanian. Kedua Mazhab ini berpendapat bahwa penyewaan tersebut merupakan salah satu cara untuk memanfaatkan tanah wakaf tanpa mengubah status kepemilikannya dan tujuan dari wakaf. </w:t>
      </w:r>
    </w:p>
    <w:p w14:paraId="61E5350D" w14:textId="77777777" w:rsidR="005473F9" w:rsidRDefault="005473F9" w:rsidP="005473F9">
      <w:pPr>
        <w:spacing w:after="0" w:line="360" w:lineRule="auto"/>
        <w:ind w:firstLine="567"/>
        <w:jc w:val="both"/>
        <w:rPr>
          <w:rFonts w:ascii="Times New Roman" w:hAnsi="Times New Roman"/>
        </w:rPr>
      </w:pPr>
      <w:r>
        <w:rPr>
          <w:rFonts w:ascii="Times New Roman" w:hAnsi="Times New Roman"/>
        </w:rPr>
        <w:t xml:space="preserve">Penelitian ini merekomendasikan penelitian lanjutan yang </w:t>
      </w:r>
      <w:r w:rsidRPr="00033DCB">
        <w:rPr>
          <w:rFonts w:ascii="Times New Roman" w:hAnsi="Times New Roman"/>
        </w:rPr>
        <w:t xml:space="preserve">mengkaji lebih dalam perihal wakaf dan pengelolaannya baik dari segi hukum perundang-undangan maupun </w:t>
      </w:r>
      <w:r w:rsidRPr="00033DCB">
        <w:rPr>
          <w:rFonts w:ascii="Times New Roman" w:hAnsi="Times New Roman"/>
          <w:i/>
          <w:iCs/>
        </w:rPr>
        <w:t>syara’</w:t>
      </w:r>
      <w:r w:rsidRPr="00033DCB">
        <w:rPr>
          <w:rFonts w:ascii="Times New Roman" w:hAnsi="Times New Roman"/>
        </w:rPr>
        <w:t>, agar dapat dijadikan sebagai referensi dalam pengembangan wawasan dan pengetahuan  tentang wakaf.</w:t>
      </w:r>
    </w:p>
    <w:p w14:paraId="31312B4F" w14:textId="77777777" w:rsidR="005473F9" w:rsidRDefault="005473F9" w:rsidP="005473F9">
      <w:pPr>
        <w:spacing w:after="0" w:line="360" w:lineRule="auto"/>
        <w:jc w:val="both"/>
        <w:rPr>
          <w:rFonts w:ascii="Times New Roman" w:hAnsi="Times New Roman"/>
        </w:rPr>
      </w:pPr>
    </w:p>
    <w:p w14:paraId="1DFDB988" w14:textId="034CC72B" w:rsidR="005473F9" w:rsidRPr="009F1892" w:rsidRDefault="005473F9" w:rsidP="009F1892">
      <w:pPr>
        <w:spacing w:after="0" w:line="360" w:lineRule="auto"/>
        <w:jc w:val="both"/>
        <w:rPr>
          <w:rFonts w:ascii="Times New Roman" w:hAnsi="Times New Roman"/>
          <w:b/>
          <w:bCs/>
        </w:rPr>
      </w:pPr>
      <w:r w:rsidRPr="0019251D">
        <w:rPr>
          <w:rFonts w:ascii="Times New Roman" w:hAnsi="Times New Roman"/>
          <w:b/>
          <w:bCs/>
        </w:rPr>
        <w:t>Daftar Pustaka</w:t>
      </w:r>
    </w:p>
    <w:p w14:paraId="29C35FEA" w14:textId="77777777" w:rsidR="005473F9" w:rsidRPr="00CB7F93" w:rsidRDefault="005473F9" w:rsidP="005473F9">
      <w:pPr>
        <w:pStyle w:val="FootnoteText"/>
        <w:ind w:left="567" w:hanging="567"/>
        <w:jc w:val="both"/>
        <w:rPr>
          <w:rFonts w:ascii="Times New Roman" w:hAnsi="Times New Roman"/>
          <w:sz w:val="24"/>
          <w:szCs w:val="24"/>
          <w:shd w:val="clear" w:color="auto" w:fill="FFFFFF"/>
        </w:rPr>
      </w:pPr>
      <w:r w:rsidRPr="00441896">
        <w:rPr>
          <w:rFonts w:ascii="Times New Roman" w:hAnsi="Times New Roman"/>
          <w:sz w:val="24"/>
          <w:szCs w:val="24"/>
          <w:shd w:val="clear" w:color="auto" w:fill="FFFFFF"/>
        </w:rPr>
        <w:t>A</w:t>
      </w:r>
      <w:r>
        <w:rPr>
          <w:rFonts w:ascii="Times New Roman" w:hAnsi="Times New Roman"/>
          <w:sz w:val="24"/>
          <w:szCs w:val="24"/>
          <w:shd w:val="clear" w:color="auto" w:fill="FFFFFF"/>
        </w:rPr>
        <w:t>A</w:t>
      </w:r>
      <w:r w:rsidRPr="00441896">
        <w:rPr>
          <w:rFonts w:ascii="Times New Roman" w:hAnsi="Times New Roman"/>
          <w:sz w:val="24"/>
          <w:szCs w:val="24"/>
          <w:shd w:val="clear" w:color="auto" w:fill="FFFFFF"/>
        </w:rPr>
        <w:t xml:space="preserve">. Azam,  “Upaya </w:t>
      </w:r>
      <w:r>
        <w:rPr>
          <w:rFonts w:ascii="Times New Roman" w:hAnsi="Times New Roman"/>
          <w:sz w:val="24"/>
          <w:szCs w:val="24"/>
          <w:shd w:val="clear" w:color="auto" w:fill="FFFFFF"/>
        </w:rPr>
        <w:t>P</w:t>
      </w:r>
      <w:r w:rsidRPr="00441896">
        <w:rPr>
          <w:rFonts w:ascii="Times New Roman" w:hAnsi="Times New Roman"/>
          <w:sz w:val="24"/>
          <w:szCs w:val="24"/>
          <w:shd w:val="clear" w:color="auto" w:fill="FFFFFF"/>
        </w:rPr>
        <w:t xml:space="preserve">emberdayaan tanah </w:t>
      </w:r>
      <w:r>
        <w:rPr>
          <w:rFonts w:ascii="Times New Roman" w:hAnsi="Times New Roman"/>
          <w:sz w:val="24"/>
          <w:szCs w:val="24"/>
          <w:shd w:val="clear" w:color="auto" w:fill="FFFFFF"/>
        </w:rPr>
        <w:t>W</w:t>
      </w:r>
      <w:r w:rsidRPr="00441896">
        <w:rPr>
          <w:rFonts w:ascii="Times New Roman" w:hAnsi="Times New Roman"/>
          <w:sz w:val="24"/>
          <w:szCs w:val="24"/>
          <w:shd w:val="clear" w:color="auto" w:fill="FFFFFF"/>
        </w:rPr>
        <w:t xml:space="preserve">akaf </w:t>
      </w:r>
      <w:r>
        <w:rPr>
          <w:rFonts w:ascii="Times New Roman" w:hAnsi="Times New Roman"/>
          <w:sz w:val="24"/>
          <w:szCs w:val="24"/>
          <w:shd w:val="clear" w:color="auto" w:fill="FFFFFF"/>
        </w:rPr>
        <w:t>P</w:t>
      </w:r>
      <w:r w:rsidRPr="00441896">
        <w:rPr>
          <w:rFonts w:ascii="Times New Roman" w:hAnsi="Times New Roman"/>
          <w:sz w:val="24"/>
          <w:szCs w:val="24"/>
          <w:shd w:val="clear" w:color="auto" w:fill="FFFFFF"/>
        </w:rPr>
        <w:t xml:space="preserve">roduktif untuk </w:t>
      </w:r>
      <w:r>
        <w:rPr>
          <w:rFonts w:ascii="Times New Roman" w:hAnsi="Times New Roman"/>
          <w:sz w:val="24"/>
          <w:szCs w:val="24"/>
          <w:shd w:val="clear" w:color="auto" w:fill="FFFFFF"/>
        </w:rPr>
        <w:t>K</w:t>
      </w:r>
      <w:r w:rsidRPr="00441896">
        <w:rPr>
          <w:rFonts w:ascii="Times New Roman" w:hAnsi="Times New Roman"/>
          <w:sz w:val="24"/>
          <w:szCs w:val="24"/>
          <w:shd w:val="clear" w:color="auto" w:fill="FFFFFF"/>
        </w:rPr>
        <w:t xml:space="preserve">esejahteraan </w:t>
      </w:r>
      <w:r>
        <w:rPr>
          <w:rFonts w:ascii="Times New Roman" w:hAnsi="Times New Roman"/>
          <w:sz w:val="24"/>
          <w:szCs w:val="24"/>
          <w:shd w:val="clear" w:color="auto" w:fill="FFFFFF"/>
        </w:rPr>
        <w:t>M</w:t>
      </w:r>
      <w:r w:rsidRPr="00441896">
        <w:rPr>
          <w:rFonts w:ascii="Times New Roman" w:hAnsi="Times New Roman"/>
          <w:sz w:val="24"/>
          <w:szCs w:val="24"/>
          <w:shd w:val="clear" w:color="auto" w:fill="FFFFFF"/>
        </w:rPr>
        <w:t>asyarakat.”</w:t>
      </w:r>
      <w:r>
        <w:rPr>
          <w:rFonts w:ascii="Times New Roman" w:hAnsi="Times New Roman"/>
          <w:sz w:val="24"/>
          <w:szCs w:val="24"/>
          <w:shd w:val="clear" w:color="auto" w:fill="FFFFFF"/>
        </w:rPr>
        <w:t xml:space="preserve"> </w:t>
      </w:r>
      <w:r w:rsidRPr="00441896">
        <w:rPr>
          <w:rFonts w:ascii="Times New Roman" w:hAnsi="Times New Roman"/>
          <w:i/>
          <w:iCs/>
          <w:sz w:val="24"/>
          <w:szCs w:val="24"/>
          <w:shd w:val="clear" w:color="auto" w:fill="FFFFFF"/>
        </w:rPr>
        <w:t>ISLAMICA: Jurnal Kajian Islam</w:t>
      </w:r>
      <w:r w:rsidRPr="00441896">
        <w:rPr>
          <w:rFonts w:ascii="Times New Roman" w:hAnsi="Times New Roman"/>
          <w:sz w:val="24"/>
          <w:szCs w:val="24"/>
          <w:shd w:val="clear" w:color="auto" w:fill="FFFFFF"/>
        </w:rPr>
        <w:t>,</w:t>
      </w:r>
      <w:r w:rsidRPr="00441896">
        <w:rPr>
          <w:rFonts w:ascii="Times New Roman" w:hAnsi="Times New Roman"/>
          <w:iCs/>
          <w:sz w:val="24"/>
          <w:szCs w:val="24"/>
          <w:shd w:val="clear" w:color="auto" w:fill="FFFFFF"/>
        </w:rPr>
        <w:t>4</w:t>
      </w:r>
      <w:r w:rsidRPr="00441896">
        <w:rPr>
          <w:rFonts w:ascii="Times New Roman" w:hAnsi="Times New Roman"/>
          <w:sz w:val="24"/>
          <w:szCs w:val="24"/>
          <w:shd w:val="clear" w:color="auto" w:fill="FFFFFF"/>
        </w:rPr>
        <w:t>,1, 2009</w:t>
      </w:r>
      <w:r>
        <w:rPr>
          <w:rFonts w:ascii="Times New Roman" w:hAnsi="Times New Roman"/>
          <w:sz w:val="24"/>
          <w:szCs w:val="24"/>
          <w:shd w:val="clear" w:color="auto" w:fill="FFFFFF"/>
        </w:rPr>
        <w:t>.</w:t>
      </w:r>
    </w:p>
    <w:p w14:paraId="47434EC0" w14:textId="77777777" w:rsidR="005473F9" w:rsidRPr="00441896" w:rsidRDefault="005473F9" w:rsidP="005473F9">
      <w:pPr>
        <w:pStyle w:val="FootnoteText"/>
        <w:ind w:left="567" w:hanging="567"/>
        <w:jc w:val="both"/>
        <w:rPr>
          <w:rFonts w:ascii="Times New Roman" w:hAnsi="Times New Roman"/>
          <w:sz w:val="24"/>
          <w:szCs w:val="24"/>
        </w:rPr>
      </w:pPr>
    </w:p>
    <w:p w14:paraId="7C31052C" w14:textId="77777777" w:rsidR="005473F9" w:rsidRDefault="005473F9" w:rsidP="005473F9">
      <w:pPr>
        <w:pStyle w:val="FootnoteText"/>
        <w:ind w:left="567" w:hanging="567"/>
        <w:jc w:val="both"/>
        <w:rPr>
          <w:rFonts w:ascii="Times New Roman" w:hAnsi="Times New Roman"/>
          <w:sz w:val="24"/>
          <w:szCs w:val="24"/>
        </w:rPr>
      </w:pPr>
      <w:r>
        <w:rPr>
          <w:rFonts w:ascii="Times New Roman" w:hAnsi="Times New Roman"/>
          <w:sz w:val="24"/>
          <w:szCs w:val="24"/>
        </w:rPr>
        <w:t>A</w:t>
      </w:r>
      <w:r w:rsidRPr="00441896">
        <w:rPr>
          <w:rFonts w:ascii="Times New Roman" w:hAnsi="Times New Roman"/>
          <w:sz w:val="24"/>
          <w:szCs w:val="24"/>
        </w:rPr>
        <w:t>l-Ghazali</w:t>
      </w:r>
      <w:r>
        <w:rPr>
          <w:rFonts w:ascii="Times New Roman" w:hAnsi="Times New Roman"/>
          <w:sz w:val="24"/>
          <w:szCs w:val="24"/>
        </w:rPr>
        <w:t xml:space="preserve">, </w:t>
      </w:r>
      <w:r w:rsidRPr="00441896">
        <w:rPr>
          <w:rFonts w:ascii="Times New Roman" w:hAnsi="Times New Roman"/>
          <w:sz w:val="24"/>
          <w:szCs w:val="24"/>
        </w:rPr>
        <w:t xml:space="preserve">Abu Hamid Muhammad bin Muhammad, </w:t>
      </w:r>
      <w:r w:rsidRPr="00441896">
        <w:rPr>
          <w:rFonts w:ascii="Times New Roman" w:hAnsi="Times New Roman"/>
          <w:i/>
          <w:iCs/>
          <w:sz w:val="24"/>
          <w:szCs w:val="24"/>
        </w:rPr>
        <w:t xml:space="preserve">Al-Wajiz Fiqh al-Imam al-Syafi’i,, </w:t>
      </w:r>
      <w:r w:rsidRPr="00441896">
        <w:rPr>
          <w:rFonts w:ascii="Times New Roman" w:hAnsi="Times New Roman"/>
          <w:sz w:val="24"/>
          <w:szCs w:val="24"/>
        </w:rPr>
        <w:t>Juz 2</w:t>
      </w:r>
      <w:r>
        <w:rPr>
          <w:rFonts w:ascii="Times New Roman" w:hAnsi="Times New Roman"/>
          <w:sz w:val="24"/>
          <w:szCs w:val="24"/>
        </w:rPr>
        <w:t xml:space="preserve">, </w:t>
      </w:r>
      <w:r w:rsidRPr="00441896">
        <w:rPr>
          <w:rFonts w:ascii="Times New Roman" w:hAnsi="Times New Roman"/>
          <w:sz w:val="24"/>
          <w:szCs w:val="24"/>
        </w:rPr>
        <w:t>Beirut: Dar al-kutub al-‘Ilmiyyah, 1997</w:t>
      </w:r>
      <w:r>
        <w:rPr>
          <w:rFonts w:ascii="Times New Roman" w:hAnsi="Times New Roman"/>
          <w:sz w:val="24"/>
          <w:szCs w:val="24"/>
        </w:rPr>
        <w:t>.</w:t>
      </w:r>
    </w:p>
    <w:p w14:paraId="7FA058A0" w14:textId="77777777" w:rsidR="005473F9" w:rsidRPr="00441896" w:rsidRDefault="005473F9" w:rsidP="005473F9">
      <w:pPr>
        <w:pStyle w:val="FootnoteText"/>
        <w:ind w:left="567" w:hanging="567"/>
        <w:jc w:val="both"/>
        <w:rPr>
          <w:rFonts w:ascii="Times New Roman" w:hAnsi="Times New Roman"/>
          <w:sz w:val="24"/>
          <w:szCs w:val="24"/>
        </w:rPr>
      </w:pPr>
    </w:p>
    <w:p w14:paraId="4574E4D7" w14:textId="77777777" w:rsidR="005473F9" w:rsidRPr="003C2DEA" w:rsidRDefault="005473F9" w:rsidP="005473F9">
      <w:pPr>
        <w:pStyle w:val="FootnoteText"/>
        <w:ind w:left="567" w:hanging="567"/>
        <w:jc w:val="both"/>
        <w:rPr>
          <w:rFonts w:ascii="Times New Roman" w:hAnsi="Times New Roman"/>
          <w:sz w:val="24"/>
          <w:szCs w:val="24"/>
        </w:rPr>
      </w:pPr>
      <w:r>
        <w:rPr>
          <w:rFonts w:ascii="Times New Roman" w:hAnsi="Times New Roman"/>
          <w:sz w:val="24"/>
          <w:szCs w:val="24"/>
        </w:rPr>
        <w:t>A</w:t>
      </w:r>
      <w:r w:rsidRPr="00441896">
        <w:rPr>
          <w:rFonts w:ascii="Times New Roman" w:hAnsi="Times New Roman"/>
          <w:sz w:val="24"/>
          <w:szCs w:val="24"/>
        </w:rPr>
        <w:t>l-Ghazali</w:t>
      </w:r>
      <w:r>
        <w:rPr>
          <w:rFonts w:ascii="Times New Roman" w:hAnsi="Times New Roman"/>
          <w:sz w:val="24"/>
          <w:szCs w:val="24"/>
        </w:rPr>
        <w:t>,</w:t>
      </w:r>
      <w:r w:rsidRPr="00441896">
        <w:rPr>
          <w:rFonts w:ascii="Times New Roman" w:hAnsi="Times New Roman"/>
          <w:sz w:val="24"/>
          <w:szCs w:val="24"/>
        </w:rPr>
        <w:t xml:space="preserve"> Abu Hamid</w:t>
      </w:r>
      <w:r>
        <w:rPr>
          <w:rFonts w:ascii="Times New Roman" w:hAnsi="Times New Roman"/>
          <w:sz w:val="24"/>
          <w:szCs w:val="24"/>
        </w:rPr>
        <w:t xml:space="preserve"> </w:t>
      </w:r>
      <w:r w:rsidRPr="00441896">
        <w:rPr>
          <w:rFonts w:ascii="Times New Roman" w:hAnsi="Times New Roman"/>
          <w:sz w:val="24"/>
          <w:szCs w:val="24"/>
        </w:rPr>
        <w:t xml:space="preserve">bn Muhammad, </w:t>
      </w:r>
      <w:r w:rsidRPr="00441896">
        <w:rPr>
          <w:rFonts w:ascii="Times New Roman" w:hAnsi="Times New Roman"/>
          <w:i/>
          <w:iCs/>
          <w:sz w:val="24"/>
          <w:szCs w:val="24"/>
        </w:rPr>
        <w:t xml:space="preserve">Ihya’ Ulum al-Din, </w:t>
      </w:r>
      <w:r w:rsidRPr="00441896">
        <w:rPr>
          <w:rFonts w:ascii="Times New Roman" w:hAnsi="Times New Roman"/>
          <w:sz w:val="24"/>
          <w:szCs w:val="24"/>
        </w:rPr>
        <w:t>Juz IV</w:t>
      </w:r>
      <w:r>
        <w:rPr>
          <w:rFonts w:ascii="Times New Roman" w:hAnsi="Times New Roman"/>
          <w:sz w:val="24"/>
          <w:szCs w:val="24"/>
        </w:rPr>
        <w:t xml:space="preserve">, </w:t>
      </w:r>
      <w:r w:rsidRPr="00441896">
        <w:rPr>
          <w:rFonts w:ascii="Times New Roman" w:hAnsi="Times New Roman"/>
          <w:sz w:val="24"/>
          <w:szCs w:val="24"/>
        </w:rPr>
        <w:t>Beirut: Dar al-kutub al-‘Ilmiyyah, tt</w:t>
      </w:r>
      <w:r>
        <w:rPr>
          <w:rFonts w:ascii="Times New Roman" w:hAnsi="Times New Roman"/>
          <w:sz w:val="24"/>
          <w:szCs w:val="24"/>
        </w:rPr>
        <w:t>.</w:t>
      </w:r>
    </w:p>
    <w:p w14:paraId="307BE98B" w14:textId="77777777" w:rsidR="005473F9" w:rsidRDefault="005473F9" w:rsidP="005473F9">
      <w:pPr>
        <w:pStyle w:val="FootnoteText"/>
        <w:ind w:left="567" w:hanging="567"/>
        <w:jc w:val="both"/>
        <w:rPr>
          <w:rFonts w:ascii="Times New Roman" w:hAnsi="Times New Roman"/>
          <w:sz w:val="24"/>
          <w:szCs w:val="24"/>
        </w:rPr>
      </w:pPr>
    </w:p>
    <w:p w14:paraId="1CBB4061"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Al-Sarkhasi, </w:t>
      </w:r>
      <w:r w:rsidRPr="00441896">
        <w:rPr>
          <w:rFonts w:ascii="Times New Roman" w:hAnsi="Times New Roman"/>
          <w:i/>
          <w:iCs/>
          <w:sz w:val="24"/>
          <w:szCs w:val="24"/>
        </w:rPr>
        <w:t>Al-Mabsuth</w:t>
      </w:r>
      <w:r w:rsidRPr="00441896">
        <w:rPr>
          <w:rFonts w:ascii="Times New Roman" w:hAnsi="Times New Roman"/>
          <w:sz w:val="24"/>
          <w:szCs w:val="24"/>
        </w:rPr>
        <w:t>. Juz 12,</w:t>
      </w:r>
      <w:r>
        <w:rPr>
          <w:rFonts w:ascii="Times New Roman" w:hAnsi="Times New Roman"/>
          <w:sz w:val="24"/>
          <w:szCs w:val="24"/>
        </w:rPr>
        <w:t xml:space="preserve"> Beirut, Dar al-Ma’rifah, 1406H / 1986 M</w:t>
      </w:r>
    </w:p>
    <w:p w14:paraId="56A19CA2" w14:textId="77777777" w:rsidR="005473F9" w:rsidRPr="00441896" w:rsidRDefault="005473F9" w:rsidP="005473F9">
      <w:pPr>
        <w:pStyle w:val="FootnoteText"/>
        <w:ind w:left="567" w:hanging="567"/>
        <w:jc w:val="both"/>
        <w:rPr>
          <w:rFonts w:ascii="Times New Roman" w:hAnsi="Times New Roman"/>
          <w:sz w:val="24"/>
          <w:szCs w:val="24"/>
        </w:rPr>
      </w:pPr>
    </w:p>
    <w:p w14:paraId="1102D310"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Amaliah</w:t>
      </w:r>
      <w:r>
        <w:rPr>
          <w:rFonts w:ascii="Times New Roman" w:hAnsi="Times New Roman"/>
          <w:sz w:val="24"/>
          <w:szCs w:val="24"/>
        </w:rPr>
        <w:t xml:space="preserve">, </w:t>
      </w:r>
      <w:r w:rsidRPr="00441896">
        <w:rPr>
          <w:rFonts w:ascii="Times New Roman" w:hAnsi="Times New Roman"/>
          <w:sz w:val="24"/>
          <w:szCs w:val="24"/>
        </w:rPr>
        <w:t>Nurul, &amp; Syamsul</w:t>
      </w:r>
      <w:r>
        <w:rPr>
          <w:rFonts w:ascii="Times New Roman" w:hAnsi="Times New Roman"/>
          <w:sz w:val="24"/>
          <w:szCs w:val="24"/>
        </w:rPr>
        <w:t xml:space="preserve">, </w:t>
      </w:r>
      <w:r w:rsidRPr="00441896">
        <w:rPr>
          <w:rFonts w:ascii="Times New Roman" w:hAnsi="Times New Roman"/>
          <w:sz w:val="24"/>
          <w:szCs w:val="24"/>
        </w:rPr>
        <w:t>Mulya., “Rukun  Wakaf  dalam  Keabsahan  Wakaf  Menurut  UU No. 41 Tahun  2004 Tentang  Wakaf.”</w:t>
      </w:r>
      <w:r>
        <w:rPr>
          <w:rFonts w:ascii="Times New Roman" w:hAnsi="Times New Roman"/>
          <w:i/>
          <w:sz w:val="24"/>
          <w:szCs w:val="24"/>
        </w:rPr>
        <w:t xml:space="preserve"> </w:t>
      </w:r>
      <w:r w:rsidRPr="00441896">
        <w:rPr>
          <w:rFonts w:ascii="Times New Roman" w:hAnsi="Times New Roman"/>
          <w:i/>
          <w:sz w:val="24"/>
          <w:szCs w:val="24"/>
        </w:rPr>
        <w:t>Al-Akhbar: Jurnal Ilmiah Keislaman,</w:t>
      </w:r>
      <w:r w:rsidRPr="00441896">
        <w:rPr>
          <w:rFonts w:ascii="Times New Roman" w:hAnsi="Times New Roman"/>
          <w:sz w:val="24"/>
          <w:szCs w:val="24"/>
        </w:rPr>
        <w:t xml:space="preserve"> 8. 2,2023</w:t>
      </w:r>
      <w:r>
        <w:rPr>
          <w:rFonts w:ascii="Times New Roman" w:hAnsi="Times New Roman"/>
          <w:sz w:val="24"/>
          <w:szCs w:val="24"/>
        </w:rPr>
        <w:t>.</w:t>
      </w:r>
    </w:p>
    <w:p w14:paraId="3467C8FB" w14:textId="77777777" w:rsidR="005473F9" w:rsidRPr="00441896" w:rsidRDefault="005473F9" w:rsidP="005473F9">
      <w:pPr>
        <w:pStyle w:val="FootnoteText"/>
        <w:ind w:left="567" w:hanging="567"/>
        <w:jc w:val="both"/>
        <w:rPr>
          <w:rFonts w:ascii="Times New Roman" w:hAnsi="Times New Roman"/>
          <w:sz w:val="24"/>
          <w:szCs w:val="24"/>
        </w:rPr>
      </w:pPr>
    </w:p>
    <w:p w14:paraId="0C96198E"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 xml:space="preserve">Anelda, </w:t>
      </w:r>
      <w:r w:rsidRPr="00867310">
        <w:rPr>
          <w:rFonts w:ascii="Times New Roman" w:hAnsi="Times New Roman"/>
          <w:i/>
          <w:sz w:val="24"/>
          <w:szCs w:val="24"/>
        </w:rPr>
        <w:t>et.al</w:t>
      </w:r>
      <w:r w:rsidRPr="00867310">
        <w:rPr>
          <w:rFonts w:ascii="Times New Roman" w:hAnsi="Times New Roman"/>
          <w:sz w:val="24"/>
          <w:szCs w:val="24"/>
        </w:rPr>
        <w:t xml:space="preserve"> “</w:t>
      </w:r>
      <w:r>
        <w:rPr>
          <w:rFonts w:ascii="Times New Roman" w:hAnsi="Times New Roman"/>
          <w:sz w:val="24"/>
          <w:szCs w:val="24"/>
        </w:rPr>
        <w:t>K</w:t>
      </w:r>
      <w:r w:rsidRPr="00867310">
        <w:rPr>
          <w:rFonts w:ascii="Times New Roman" w:hAnsi="Times New Roman"/>
          <w:sz w:val="24"/>
          <w:szCs w:val="24"/>
        </w:rPr>
        <w:t>ualitatif: Memahami Karakteristik Penelitian sebagai Metodologi”,</w:t>
      </w:r>
      <w:r>
        <w:rPr>
          <w:rFonts w:ascii="Times New Roman" w:hAnsi="Times New Roman"/>
          <w:sz w:val="24"/>
          <w:szCs w:val="24"/>
        </w:rPr>
        <w:t xml:space="preserve"> </w:t>
      </w:r>
      <w:r w:rsidRPr="00867310">
        <w:rPr>
          <w:rFonts w:ascii="Times New Roman" w:hAnsi="Times New Roman"/>
          <w:i/>
          <w:sz w:val="24"/>
          <w:szCs w:val="24"/>
        </w:rPr>
        <w:t>Jurnal Pendidikan dasar,</w:t>
      </w:r>
      <w:r w:rsidRPr="00867310">
        <w:rPr>
          <w:rFonts w:ascii="Times New Roman" w:hAnsi="Times New Roman"/>
          <w:sz w:val="24"/>
          <w:szCs w:val="24"/>
        </w:rPr>
        <w:t xml:space="preserve"> 11.2,2020</w:t>
      </w:r>
      <w:r>
        <w:rPr>
          <w:rFonts w:ascii="Times New Roman" w:hAnsi="Times New Roman"/>
          <w:sz w:val="24"/>
          <w:szCs w:val="24"/>
        </w:rPr>
        <w:t>.</w:t>
      </w:r>
    </w:p>
    <w:p w14:paraId="755F244A" w14:textId="77777777" w:rsidR="005473F9" w:rsidRPr="00867310" w:rsidRDefault="005473F9" w:rsidP="005473F9">
      <w:pPr>
        <w:pStyle w:val="FootnoteText"/>
        <w:ind w:left="567" w:hanging="567"/>
        <w:jc w:val="both"/>
        <w:rPr>
          <w:rFonts w:ascii="Times New Roman" w:hAnsi="Times New Roman"/>
          <w:sz w:val="24"/>
          <w:szCs w:val="24"/>
        </w:rPr>
      </w:pPr>
    </w:p>
    <w:p w14:paraId="5E002491" w14:textId="77777777" w:rsidR="005473F9" w:rsidRDefault="005473F9" w:rsidP="005473F9">
      <w:pPr>
        <w:pStyle w:val="FootnoteText"/>
        <w:ind w:left="567" w:hanging="567"/>
        <w:jc w:val="both"/>
        <w:rPr>
          <w:rFonts w:ascii="Times New Roman" w:eastAsia="TimesNewRomanPSMT" w:hAnsi="Times New Roman"/>
          <w:kern w:val="0"/>
          <w:sz w:val="24"/>
          <w:szCs w:val="24"/>
          <w:lang w:val="en-US"/>
        </w:rPr>
      </w:pPr>
      <w:r w:rsidRPr="00441896">
        <w:rPr>
          <w:rFonts w:ascii="Times New Roman" w:eastAsia="TimesNewRomanPSMT" w:hAnsi="Times New Roman"/>
          <w:kern w:val="0"/>
          <w:sz w:val="24"/>
          <w:szCs w:val="24"/>
          <w:lang w:val="en-US"/>
        </w:rPr>
        <w:t>Ardhini</w:t>
      </w:r>
      <w:r>
        <w:rPr>
          <w:rFonts w:ascii="Times New Roman" w:eastAsia="TimesNewRomanPSMT" w:hAnsi="Times New Roman"/>
          <w:kern w:val="0"/>
          <w:sz w:val="24"/>
          <w:szCs w:val="24"/>
          <w:lang w:val="en-US"/>
        </w:rPr>
        <w:t xml:space="preserve">, </w:t>
      </w:r>
      <w:r w:rsidRPr="00441896">
        <w:rPr>
          <w:rFonts w:ascii="Times New Roman" w:eastAsia="TimesNewRomanPSMT" w:hAnsi="Times New Roman"/>
          <w:kern w:val="0"/>
          <w:sz w:val="24"/>
          <w:szCs w:val="24"/>
          <w:lang w:val="en-US"/>
        </w:rPr>
        <w:t xml:space="preserve">Rizka, </w:t>
      </w:r>
      <w:r w:rsidRPr="00441896">
        <w:rPr>
          <w:rFonts w:ascii="Times New Roman" w:eastAsia="TimesNewRomanPSMT" w:hAnsi="Times New Roman"/>
          <w:i/>
          <w:kern w:val="0"/>
          <w:sz w:val="24"/>
          <w:szCs w:val="24"/>
          <w:lang w:val="en-US"/>
        </w:rPr>
        <w:t>“Tinjauan</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Hukum Islam terhadap Sewa – menyewa</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tanah</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Wakaf</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dengan</w:t>
      </w:r>
      <w:r w:rsidRPr="00441896">
        <w:rPr>
          <w:rFonts w:ascii="Times New Roman" w:eastAsia="TimesNewRomanPSMT" w:hAnsi="Times New Roman"/>
          <w:i/>
          <w:kern w:val="0"/>
          <w:sz w:val="24"/>
          <w:szCs w:val="24"/>
        </w:rPr>
        <w:t xml:space="preserve"> E</w:t>
      </w:r>
      <w:r w:rsidRPr="00441896">
        <w:rPr>
          <w:rFonts w:ascii="Times New Roman" w:eastAsia="TimesNewRomanPSMT" w:hAnsi="Times New Roman"/>
          <w:i/>
          <w:kern w:val="0"/>
          <w:sz w:val="24"/>
          <w:szCs w:val="24"/>
          <w:lang w:val="en-US"/>
        </w:rPr>
        <w:t>mas di Masjid</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Kiyai</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Gede</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Bungah</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Kab. Gresik</w:t>
      </w:r>
      <w:r w:rsidRPr="00441896">
        <w:rPr>
          <w:rFonts w:ascii="Times New Roman" w:eastAsia="TimesNewRomanPSMT" w:hAnsi="Times New Roman"/>
          <w:kern w:val="0"/>
          <w:sz w:val="24"/>
          <w:szCs w:val="24"/>
        </w:rPr>
        <w:t>”</w:t>
      </w:r>
      <w:r>
        <w:rPr>
          <w:rFonts w:ascii="Times New Roman" w:eastAsia="TimesNewRomanPSMT" w:hAnsi="Times New Roman"/>
          <w:kern w:val="0"/>
          <w:sz w:val="24"/>
          <w:szCs w:val="24"/>
        </w:rPr>
        <w:t>.</w:t>
      </w:r>
      <w:r>
        <w:rPr>
          <w:rFonts w:ascii="Times New Roman" w:eastAsia="TimesNewRomanPSMT" w:hAnsi="Times New Roman"/>
          <w:kern w:val="0"/>
          <w:sz w:val="24"/>
          <w:szCs w:val="24"/>
          <w:lang w:val="en-US"/>
        </w:rPr>
        <w:t xml:space="preserve"> </w:t>
      </w:r>
      <w:r w:rsidRPr="00441896">
        <w:rPr>
          <w:rFonts w:ascii="Times New Roman" w:eastAsia="TimesNewRomanPSMT" w:hAnsi="Times New Roman"/>
          <w:kern w:val="0"/>
          <w:sz w:val="24"/>
          <w:szCs w:val="24"/>
          <w:lang w:val="en-US"/>
        </w:rPr>
        <w:t>Skripsi, IAIN Sunan</w:t>
      </w:r>
      <w:r w:rsidRPr="00441896">
        <w:rPr>
          <w:rFonts w:ascii="Times New Roman" w:eastAsia="TimesNewRomanPSMT" w:hAnsi="Times New Roman"/>
          <w:kern w:val="0"/>
          <w:sz w:val="24"/>
          <w:szCs w:val="24"/>
        </w:rPr>
        <w:t xml:space="preserve"> </w:t>
      </w:r>
      <w:r w:rsidRPr="00441896">
        <w:rPr>
          <w:rFonts w:ascii="Times New Roman" w:eastAsia="TimesNewRomanPSMT" w:hAnsi="Times New Roman"/>
          <w:kern w:val="0"/>
          <w:sz w:val="24"/>
          <w:szCs w:val="24"/>
          <w:lang w:val="en-US"/>
        </w:rPr>
        <w:t>Ampel, Surabaya, 2012</w:t>
      </w:r>
      <w:r>
        <w:rPr>
          <w:rFonts w:ascii="Times New Roman" w:eastAsia="TimesNewRomanPSMT" w:hAnsi="Times New Roman"/>
          <w:kern w:val="0"/>
          <w:sz w:val="24"/>
          <w:szCs w:val="24"/>
          <w:lang w:val="en-US"/>
        </w:rPr>
        <w:t>.</w:t>
      </w:r>
    </w:p>
    <w:p w14:paraId="4687A7EA" w14:textId="77777777" w:rsidR="005473F9" w:rsidRPr="00441896" w:rsidRDefault="005473F9" w:rsidP="005473F9">
      <w:pPr>
        <w:pStyle w:val="FootnoteText"/>
        <w:ind w:left="567" w:hanging="567"/>
        <w:jc w:val="both"/>
        <w:rPr>
          <w:rFonts w:ascii="Times New Roman" w:hAnsi="Times New Roman"/>
          <w:sz w:val="24"/>
          <w:szCs w:val="24"/>
        </w:rPr>
      </w:pPr>
    </w:p>
    <w:p w14:paraId="5D41A2A8"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Asyari, </w:t>
      </w:r>
      <w:r w:rsidRPr="00441896">
        <w:rPr>
          <w:rFonts w:ascii="Times New Roman" w:hAnsi="Times New Roman"/>
          <w:i/>
          <w:iCs/>
          <w:sz w:val="24"/>
          <w:szCs w:val="24"/>
        </w:rPr>
        <w:t>et.al</w:t>
      </w:r>
      <w:r w:rsidRPr="00441896">
        <w:rPr>
          <w:rFonts w:ascii="Times New Roman" w:hAnsi="Times New Roman"/>
          <w:sz w:val="24"/>
          <w:szCs w:val="24"/>
        </w:rPr>
        <w:t xml:space="preserve">.,“Pandangan Mazhab Syafi’i dan Hanafi Tentang Sewa menyewa  yang dilakukan Oleh Anak di Bawah Umur”, </w:t>
      </w:r>
      <w:r w:rsidRPr="00441896">
        <w:rPr>
          <w:rFonts w:ascii="Times New Roman" w:hAnsi="Times New Roman"/>
          <w:i/>
          <w:sz w:val="24"/>
          <w:szCs w:val="24"/>
        </w:rPr>
        <w:t>FATHIR: Jurnal Studi Islam,</w:t>
      </w:r>
      <w:r w:rsidRPr="00441896">
        <w:rPr>
          <w:rFonts w:ascii="Times New Roman" w:hAnsi="Times New Roman"/>
          <w:sz w:val="24"/>
          <w:szCs w:val="24"/>
        </w:rPr>
        <w:t>1,.2,2024</w:t>
      </w:r>
      <w:r>
        <w:rPr>
          <w:rFonts w:ascii="Times New Roman" w:hAnsi="Times New Roman"/>
          <w:sz w:val="24"/>
          <w:szCs w:val="24"/>
        </w:rPr>
        <w:t>.</w:t>
      </w:r>
    </w:p>
    <w:p w14:paraId="3A0A0164" w14:textId="77777777" w:rsidR="005473F9" w:rsidRPr="00133088" w:rsidRDefault="005473F9" w:rsidP="005473F9">
      <w:pPr>
        <w:pStyle w:val="FootnoteText"/>
        <w:ind w:left="567" w:hanging="567"/>
        <w:rPr>
          <w:rFonts w:ascii="Times New Roman" w:hAnsi="Times New Roman"/>
          <w:iCs/>
          <w:sz w:val="24"/>
          <w:szCs w:val="24"/>
        </w:rPr>
      </w:pPr>
    </w:p>
    <w:p w14:paraId="2CE4248F"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Badan Pembinaan Hukum Nasional, “Undang-Undang RI No.41 Tahun 2004 tentang Wakaf”. </w:t>
      </w:r>
      <w:r w:rsidRPr="00441896">
        <w:rPr>
          <w:rFonts w:ascii="Times New Roman" w:hAnsi="Times New Roman"/>
          <w:i/>
          <w:sz w:val="24"/>
          <w:szCs w:val="24"/>
        </w:rPr>
        <w:t>Lembaran Negara RI Tahun. 2004 Nomor 159</w:t>
      </w:r>
      <w:r w:rsidRPr="00441896">
        <w:rPr>
          <w:rFonts w:ascii="Times New Roman" w:hAnsi="Times New Roman"/>
          <w:sz w:val="24"/>
          <w:szCs w:val="24"/>
        </w:rPr>
        <w:t>, (2004) di</w:t>
      </w:r>
      <w:r>
        <w:rPr>
          <w:rFonts w:ascii="Times New Roman" w:hAnsi="Times New Roman"/>
          <w:sz w:val="24"/>
          <w:szCs w:val="24"/>
        </w:rPr>
        <w:t xml:space="preserve">akses </w:t>
      </w:r>
      <w:r w:rsidRPr="00441896">
        <w:rPr>
          <w:rFonts w:ascii="Times New Roman" w:hAnsi="Times New Roman"/>
          <w:sz w:val="24"/>
          <w:szCs w:val="24"/>
        </w:rPr>
        <w:t>dari</w:t>
      </w:r>
      <w:r w:rsidRPr="00BA41B1">
        <w:rPr>
          <w:rFonts w:ascii="Times New Roman" w:hAnsi="Times New Roman"/>
          <w:sz w:val="24"/>
          <w:szCs w:val="24"/>
        </w:rPr>
        <w:t xml:space="preserve"> </w:t>
      </w:r>
      <w:hyperlink r:id="rId12" w:history="1">
        <w:r w:rsidRPr="00BA41B1">
          <w:rPr>
            <w:rStyle w:val="Hyperlink"/>
            <w:rFonts w:ascii="Times New Roman" w:hAnsi="Times New Roman"/>
            <w:color w:val="auto"/>
            <w:sz w:val="24"/>
            <w:szCs w:val="24"/>
            <w:u w:val="none"/>
          </w:rPr>
          <w:t>https://peraturan.bpk.go.id./Details/40788/uu-no-41-tahun-2004</w:t>
        </w:r>
      </w:hyperlink>
      <w:r w:rsidRPr="00BA41B1">
        <w:rPr>
          <w:rFonts w:ascii="Times New Roman" w:hAnsi="Times New Roman"/>
          <w:sz w:val="24"/>
          <w:szCs w:val="24"/>
        </w:rPr>
        <w:t xml:space="preserve">, </w:t>
      </w:r>
      <w:r w:rsidRPr="00441896">
        <w:rPr>
          <w:rFonts w:ascii="Times New Roman" w:hAnsi="Times New Roman"/>
          <w:sz w:val="24"/>
          <w:szCs w:val="24"/>
        </w:rPr>
        <w:t>pada 20 januar</w:t>
      </w:r>
      <w:r>
        <w:rPr>
          <w:rFonts w:ascii="Times New Roman" w:hAnsi="Times New Roman"/>
          <w:sz w:val="24"/>
          <w:szCs w:val="24"/>
        </w:rPr>
        <w:t>i 2025.</w:t>
      </w:r>
    </w:p>
    <w:p w14:paraId="475B4383" w14:textId="77777777" w:rsidR="005473F9" w:rsidRPr="00441896" w:rsidRDefault="005473F9" w:rsidP="005473F9">
      <w:pPr>
        <w:pStyle w:val="FootnoteText"/>
        <w:ind w:left="567" w:hanging="567"/>
        <w:jc w:val="both"/>
        <w:rPr>
          <w:rFonts w:ascii="Times New Roman" w:hAnsi="Times New Roman"/>
          <w:sz w:val="24"/>
          <w:szCs w:val="24"/>
        </w:rPr>
      </w:pPr>
    </w:p>
    <w:p w14:paraId="1339CFF6"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Balad, </w:t>
      </w:r>
      <w:r>
        <w:rPr>
          <w:rFonts w:ascii="Times New Roman" w:hAnsi="Times New Roman"/>
          <w:sz w:val="24"/>
          <w:szCs w:val="24"/>
        </w:rPr>
        <w:t>A</w:t>
      </w:r>
      <w:r w:rsidRPr="00441896">
        <w:rPr>
          <w:rFonts w:ascii="Times New Roman" w:hAnsi="Times New Roman"/>
          <w:sz w:val="24"/>
          <w:szCs w:val="24"/>
        </w:rPr>
        <w:t xml:space="preserve">malia Nabilah., “Prinsip </w:t>
      </w:r>
      <w:r w:rsidRPr="00441896">
        <w:rPr>
          <w:rFonts w:ascii="Times New Roman" w:hAnsi="Times New Roman"/>
          <w:i/>
          <w:iCs/>
          <w:sz w:val="24"/>
          <w:szCs w:val="24"/>
        </w:rPr>
        <w:t>Ta’awun</w:t>
      </w:r>
      <w:r w:rsidRPr="00441896">
        <w:rPr>
          <w:rFonts w:ascii="Times New Roman" w:hAnsi="Times New Roman"/>
          <w:sz w:val="24"/>
          <w:szCs w:val="24"/>
        </w:rPr>
        <w:t xml:space="preserve"> dalam Konsep Wakaf dengan Perjanjian Sewa Menyewa Berdasarkan Undang-undang Nomor 41 Tahun 2004 Tentang Wakaf.” </w:t>
      </w:r>
      <w:r w:rsidRPr="00441896">
        <w:rPr>
          <w:rFonts w:ascii="Times New Roman" w:hAnsi="Times New Roman"/>
          <w:i/>
          <w:iCs/>
          <w:sz w:val="24"/>
          <w:szCs w:val="24"/>
        </w:rPr>
        <w:t>Jurnal Hukum Magnum Opus</w:t>
      </w:r>
      <w:r w:rsidRPr="00441896">
        <w:rPr>
          <w:rFonts w:ascii="Times New Roman" w:hAnsi="Times New Roman"/>
          <w:sz w:val="24"/>
          <w:szCs w:val="24"/>
        </w:rPr>
        <w:t>, 2.1,2019</w:t>
      </w:r>
      <w:r>
        <w:rPr>
          <w:rFonts w:ascii="Times New Roman" w:hAnsi="Times New Roman"/>
          <w:sz w:val="24"/>
          <w:szCs w:val="24"/>
        </w:rPr>
        <w:t>.</w:t>
      </w:r>
      <w:r w:rsidRPr="00441896">
        <w:rPr>
          <w:rFonts w:ascii="Times New Roman" w:hAnsi="Times New Roman"/>
          <w:sz w:val="24"/>
          <w:szCs w:val="24"/>
        </w:rPr>
        <w:t xml:space="preserve"> </w:t>
      </w:r>
    </w:p>
    <w:p w14:paraId="2BEBBBE7" w14:textId="77777777" w:rsidR="005473F9" w:rsidRPr="002E4518" w:rsidRDefault="005473F9" w:rsidP="005473F9">
      <w:pPr>
        <w:pStyle w:val="FootnoteText"/>
        <w:ind w:left="567" w:hanging="567"/>
        <w:jc w:val="both"/>
        <w:rPr>
          <w:rFonts w:ascii="Times New Roman" w:hAnsi="Times New Roman"/>
          <w:sz w:val="24"/>
          <w:szCs w:val="24"/>
        </w:rPr>
      </w:pPr>
    </w:p>
    <w:p w14:paraId="0D9454DA" w14:textId="77777777" w:rsidR="005473F9" w:rsidRPr="002E4518"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Dokumen Profil YPI al-Asnawiyyah, </w:t>
      </w:r>
      <w:r w:rsidRPr="00441896">
        <w:rPr>
          <w:rFonts w:ascii="Times New Roman" w:hAnsi="Times New Roman"/>
          <w:i/>
          <w:iCs/>
          <w:sz w:val="24"/>
          <w:szCs w:val="24"/>
        </w:rPr>
        <w:t xml:space="preserve">Profil Yayasan pendidikan Islam </w:t>
      </w:r>
      <w:r>
        <w:rPr>
          <w:rFonts w:ascii="Times New Roman" w:hAnsi="Times New Roman"/>
          <w:i/>
          <w:iCs/>
          <w:sz w:val="24"/>
          <w:szCs w:val="24"/>
        </w:rPr>
        <w:t>A</w:t>
      </w:r>
      <w:r w:rsidRPr="00441896">
        <w:rPr>
          <w:rFonts w:ascii="Times New Roman" w:hAnsi="Times New Roman"/>
          <w:i/>
          <w:iCs/>
          <w:sz w:val="24"/>
          <w:szCs w:val="24"/>
        </w:rPr>
        <w:t xml:space="preserve">l-Asnawiyyah Cianjur, </w:t>
      </w:r>
      <w:r w:rsidRPr="00441896">
        <w:rPr>
          <w:rFonts w:ascii="Times New Roman" w:hAnsi="Times New Roman"/>
          <w:sz w:val="24"/>
          <w:szCs w:val="24"/>
        </w:rPr>
        <w:t>(2024)</w:t>
      </w:r>
      <w:r>
        <w:rPr>
          <w:rFonts w:ascii="Times New Roman" w:hAnsi="Times New Roman"/>
          <w:sz w:val="24"/>
          <w:szCs w:val="24"/>
        </w:rPr>
        <w:t>.</w:t>
      </w:r>
    </w:p>
    <w:p w14:paraId="0E87F110" w14:textId="77777777" w:rsidR="005473F9" w:rsidRPr="00441896" w:rsidRDefault="005473F9" w:rsidP="005473F9">
      <w:pPr>
        <w:pStyle w:val="FootnoteText"/>
        <w:ind w:left="567" w:hanging="567"/>
        <w:rPr>
          <w:rFonts w:ascii="Times New Roman" w:hAnsi="Times New Roman"/>
          <w:i/>
          <w:iCs/>
          <w:sz w:val="24"/>
          <w:szCs w:val="24"/>
        </w:rPr>
      </w:pPr>
      <w:r w:rsidRPr="00441896">
        <w:rPr>
          <w:rFonts w:ascii="Times New Roman" w:hAnsi="Times New Roman"/>
          <w:i/>
          <w:iCs/>
          <w:sz w:val="24"/>
          <w:szCs w:val="24"/>
        </w:rPr>
        <w:t xml:space="preserve"> </w:t>
      </w:r>
    </w:p>
    <w:p w14:paraId="10379954"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Dwiani</w:t>
      </w:r>
      <w:r>
        <w:rPr>
          <w:rFonts w:ascii="Times New Roman" w:hAnsi="Times New Roman"/>
          <w:sz w:val="24"/>
          <w:szCs w:val="24"/>
        </w:rPr>
        <w:t xml:space="preserve">, </w:t>
      </w:r>
      <w:r w:rsidRPr="00441896">
        <w:rPr>
          <w:rFonts w:ascii="Times New Roman" w:hAnsi="Times New Roman"/>
          <w:sz w:val="24"/>
          <w:szCs w:val="24"/>
        </w:rPr>
        <w:t>Kartikasari, “</w:t>
      </w:r>
      <w:r w:rsidRPr="00441896">
        <w:rPr>
          <w:rFonts w:ascii="Times New Roman" w:hAnsi="Times New Roman"/>
          <w:iCs/>
          <w:sz w:val="24"/>
          <w:szCs w:val="24"/>
        </w:rPr>
        <w:t>Sewa Menyewa dalam Hukum Islam” Intern Assistant of PKEBS posted</w:t>
      </w:r>
      <w:r w:rsidRPr="00441896">
        <w:rPr>
          <w:rFonts w:ascii="Times New Roman" w:hAnsi="Times New Roman"/>
          <w:i/>
          <w:iCs/>
          <w:sz w:val="24"/>
          <w:szCs w:val="24"/>
        </w:rPr>
        <w:t xml:space="preserve"> by </w:t>
      </w:r>
      <w:r w:rsidRPr="00441896">
        <w:rPr>
          <w:rFonts w:ascii="Times New Roman" w:hAnsi="Times New Roman"/>
          <w:i/>
          <w:sz w:val="24"/>
          <w:szCs w:val="24"/>
        </w:rPr>
        <w:t>ABDUL.QODRI.S UGM</w:t>
      </w:r>
      <w:r w:rsidRPr="00441896">
        <w:rPr>
          <w:rFonts w:ascii="Times New Roman" w:hAnsi="Times New Roman"/>
          <w:sz w:val="24"/>
          <w:szCs w:val="24"/>
        </w:rPr>
        <w:t xml:space="preserve">  (2018) di</w:t>
      </w:r>
      <w:r>
        <w:rPr>
          <w:rFonts w:ascii="Times New Roman" w:hAnsi="Times New Roman"/>
          <w:sz w:val="24"/>
          <w:szCs w:val="24"/>
        </w:rPr>
        <w:t xml:space="preserve">akses </w:t>
      </w:r>
      <w:r w:rsidRPr="00441896">
        <w:rPr>
          <w:rFonts w:ascii="Times New Roman" w:hAnsi="Times New Roman"/>
          <w:sz w:val="24"/>
          <w:szCs w:val="24"/>
        </w:rPr>
        <w:t xml:space="preserve">dari </w:t>
      </w:r>
      <w:hyperlink r:id="rId13" w:history="1">
        <w:r w:rsidRPr="00441896">
          <w:rPr>
            <w:rStyle w:val="Hyperlink"/>
            <w:rFonts w:ascii="Times New Roman" w:hAnsi="Times New Roman"/>
            <w:color w:val="auto"/>
            <w:sz w:val="24"/>
            <w:szCs w:val="24"/>
            <w:u w:val="none"/>
          </w:rPr>
          <w:t>https://pkebs.feb.ugm.ac.id/home-new/</w:t>
        </w:r>
      </w:hyperlink>
      <w:r w:rsidRPr="00441896">
        <w:rPr>
          <w:rFonts w:ascii="Times New Roman" w:hAnsi="Times New Roman"/>
          <w:sz w:val="24"/>
          <w:szCs w:val="24"/>
        </w:rPr>
        <w:t xml:space="preserve"> pada 12 Januari 2025</w:t>
      </w:r>
      <w:r>
        <w:rPr>
          <w:rFonts w:ascii="Times New Roman" w:hAnsi="Times New Roman"/>
          <w:sz w:val="24"/>
          <w:szCs w:val="24"/>
        </w:rPr>
        <w:t>.</w:t>
      </w:r>
    </w:p>
    <w:p w14:paraId="4001ECEE" w14:textId="77777777" w:rsidR="005473F9" w:rsidRPr="00441896" w:rsidRDefault="005473F9" w:rsidP="005473F9">
      <w:pPr>
        <w:pStyle w:val="FootnoteText"/>
        <w:ind w:left="567" w:hanging="567"/>
        <w:jc w:val="both"/>
        <w:rPr>
          <w:rFonts w:ascii="Times New Roman" w:hAnsi="Times New Roman"/>
          <w:i/>
          <w:iCs/>
          <w:sz w:val="24"/>
          <w:szCs w:val="24"/>
        </w:rPr>
      </w:pPr>
    </w:p>
    <w:p w14:paraId="24EB2FE5"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F. Rozi, “Pemikiran Mazhab Fiqh Imam Syafi’i”. </w:t>
      </w:r>
      <w:r w:rsidRPr="00441896">
        <w:rPr>
          <w:rFonts w:ascii="Times New Roman" w:hAnsi="Times New Roman"/>
          <w:i/>
          <w:sz w:val="24"/>
          <w:szCs w:val="24"/>
        </w:rPr>
        <w:t>Hakam:Jurnal Kajian Hukum Islam,</w:t>
      </w:r>
      <w:r w:rsidRPr="00441896">
        <w:rPr>
          <w:rFonts w:ascii="Times New Roman" w:hAnsi="Times New Roman"/>
          <w:sz w:val="24"/>
          <w:szCs w:val="24"/>
        </w:rPr>
        <w:t xml:space="preserve">  5.2,2021</w:t>
      </w:r>
      <w:r>
        <w:rPr>
          <w:rFonts w:ascii="Times New Roman" w:hAnsi="Times New Roman"/>
          <w:sz w:val="24"/>
          <w:szCs w:val="24"/>
        </w:rPr>
        <w:t>.</w:t>
      </w:r>
    </w:p>
    <w:p w14:paraId="6D9917F7" w14:textId="77777777" w:rsidR="005473F9" w:rsidRDefault="005473F9" w:rsidP="005473F9">
      <w:pPr>
        <w:pStyle w:val="FootnoteText"/>
        <w:ind w:left="567" w:hanging="567"/>
        <w:jc w:val="both"/>
        <w:rPr>
          <w:rFonts w:ascii="Times New Roman" w:hAnsi="Times New Roman"/>
          <w:sz w:val="24"/>
          <w:szCs w:val="24"/>
        </w:rPr>
      </w:pPr>
    </w:p>
    <w:p w14:paraId="25394C47" w14:textId="77777777" w:rsidR="005473F9" w:rsidRDefault="005473F9" w:rsidP="005473F9">
      <w:pPr>
        <w:spacing w:line="240" w:lineRule="auto"/>
        <w:ind w:left="567" w:hanging="567"/>
        <w:jc w:val="both"/>
        <w:rPr>
          <w:rFonts w:ascii="Times New Roman" w:hAnsi="Times New Roman"/>
        </w:rPr>
      </w:pPr>
      <w:r w:rsidRPr="006C1C6F">
        <w:rPr>
          <w:rFonts w:ascii="Times New Roman" w:hAnsi="Times New Roman"/>
        </w:rPr>
        <w:t xml:space="preserve">Majelis Ulama Indonesia. Fatwa Dewan Syariah Nasional Nomor 09/DSN-MUI/IV/2000 tentang Pembiayaan </w:t>
      </w:r>
      <w:r w:rsidRPr="00B758D2">
        <w:rPr>
          <w:rFonts w:ascii="Times New Roman" w:hAnsi="Times New Roman"/>
          <w:i/>
          <w:iCs/>
        </w:rPr>
        <w:t>Ijarah</w:t>
      </w:r>
      <w:r w:rsidRPr="006C1C6F">
        <w:rPr>
          <w:rFonts w:ascii="Times New Roman" w:hAnsi="Times New Roman"/>
        </w:rPr>
        <w:t>. Jakarta: D</w:t>
      </w:r>
      <w:r>
        <w:rPr>
          <w:rFonts w:ascii="Times New Roman" w:hAnsi="Times New Roman"/>
        </w:rPr>
        <w:t xml:space="preserve">SN MUI, </w:t>
      </w:r>
      <w:r w:rsidRPr="006C1C6F">
        <w:rPr>
          <w:rFonts w:ascii="Times New Roman" w:hAnsi="Times New Roman"/>
        </w:rPr>
        <w:t>2000</w:t>
      </w:r>
      <w:r>
        <w:rPr>
          <w:rFonts w:ascii="Times New Roman" w:hAnsi="Times New Roman"/>
        </w:rPr>
        <w:t>.</w:t>
      </w:r>
    </w:p>
    <w:p w14:paraId="223008DA" w14:textId="77777777" w:rsidR="005473F9" w:rsidRPr="00867310" w:rsidRDefault="005473F9" w:rsidP="005473F9">
      <w:pPr>
        <w:spacing w:line="240" w:lineRule="auto"/>
        <w:ind w:left="567" w:hanging="567"/>
        <w:jc w:val="both"/>
        <w:rPr>
          <w:rFonts w:ascii="Times New Roman" w:hAnsi="Times New Roman"/>
        </w:rPr>
      </w:pPr>
      <w:r w:rsidRPr="00867310">
        <w:rPr>
          <w:rFonts w:ascii="Times New Roman" w:hAnsi="Times New Roman"/>
        </w:rPr>
        <w:t>Ferani</w:t>
      </w:r>
      <w:r>
        <w:rPr>
          <w:rFonts w:ascii="Times New Roman" w:hAnsi="Times New Roman"/>
        </w:rPr>
        <w:t>,</w:t>
      </w:r>
      <w:r w:rsidRPr="00867310">
        <w:rPr>
          <w:rFonts w:ascii="Times New Roman" w:hAnsi="Times New Roman"/>
        </w:rPr>
        <w:t xml:space="preserve"> Irma, </w:t>
      </w:r>
      <w:r w:rsidRPr="00867310">
        <w:rPr>
          <w:rFonts w:ascii="Times New Roman" w:hAnsi="Times New Roman"/>
          <w:i/>
        </w:rPr>
        <w:t xml:space="preserve">Praktik Eksekusi pada Akad Murabahah di Bank Pembiayaan Rakyat Syariah Artha Fisabilillah Cianjur. </w:t>
      </w:r>
      <w:r w:rsidRPr="00867310">
        <w:rPr>
          <w:rFonts w:ascii="Times New Roman" w:hAnsi="Times New Roman"/>
        </w:rPr>
        <w:t>(Skrip</w:t>
      </w:r>
      <w:r>
        <w:rPr>
          <w:rFonts w:ascii="Times New Roman" w:hAnsi="Times New Roman"/>
        </w:rPr>
        <w:t>s</w:t>
      </w:r>
      <w:r w:rsidRPr="00867310">
        <w:rPr>
          <w:rFonts w:ascii="Times New Roman" w:hAnsi="Times New Roman"/>
        </w:rPr>
        <w:t>i Sekolah Tinggi Ilmu Syariah Nadhatul Ulama Cianjur. 2021)</w:t>
      </w:r>
      <w:r>
        <w:rPr>
          <w:rFonts w:ascii="Times New Roman" w:hAnsi="Times New Roman"/>
        </w:rPr>
        <w:t>.</w:t>
      </w:r>
    </w:p>
    <w:p w14:paraId="27D04A7F"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Hafzi</w:t>
      </w:r>
      <w:r>
        <w:rPr>
          <w:rFonts w:ascii="Times New Roman" w:hAnsi="Times New Roman"/>
          <w:sz w:val="24"/>
          <w:szCs w:val="24"/>
        </w:rPr>
        <w:t xml:space="preserve">, </w:t>
      </w:r>
      <w:r w:rsidRPr="00441896">
        <w:rPr>
          <w:rFonts w:ascii="Times New Roman" w:hAnsi="Times New Roman"/>
          <w:sz w:val="24"/>
          <w:szCs w:val="24"/>
        </w:rPr>
        <w:t xml:space="preserve">Ahmad, "Nazir Wakaf dalam Perspektif Peraturan BWI No. 1 Tahun 2020 dan Fiqih Wakaf", </w:t>
      </w:r>
      <w:r w:rsidRPr="00441896">
        <w:rPr>
          <w:rFonts w:ascii="Times New Roman" w:hAnsi="Times New Roman"/>
          <w:i/>
          <w:iCs/>
          <w:sz w:val="24"/>
          <w:szCs w:val="24"/>
        </w:rPr>
        <w:t>Jurnal Kajian dan Pengembangan Umat</w:t>
      </w:r>
      <w:r w:rsidRPr="00441896">
        <w:rPr>
          <w:rFonts w:ascii="Times New Roman" w:hAnsi="Times New Roman"/>
          <w:sz w:val="24"/>
          <w:szCs w:val="24"/>
        </w:rPr>
        <w:t>,  7.1,</w:t>
      </w:r>
      <w:r>
        <w:rPr>
          <w:rFonts w:ascii="Times New Roman" w:hAnsi="Times New Roman"/>
          <w:sz w:val="24"/>
          <w:szCs w:val="24"/>
        </w:rPr>
        <w:t xml:space="preserve"> </w:t>
      </w:r>
      <w:r w:rsidRPr="00441896">
        <w:rPr>
          <w:rFonts w:ascii="Times New Roman" w:hAnsi="Times New Roman"/>
          <w:sz w:val="24"/>
          <w:szCs w:val="24"/>
        </w:rPr>
        <w:t>2024</w:t>
      </w:r>
      <w:r>
        <w:rPr>
          <w:rFonts w:ascii="Times New Roman" w:hAnsi="Times New Roman"/>
          <w:sz w:val="24"/>
          <w:szCs w:val="24"/>
        </w:rPr>
        <w:t>.</w:t>
      </w:r>
    </w:p>
    <w:p w14:paraId="7CC69F8F" w14:textId="77777777" w:rsidR="005473F9" w:rsidRPr="00441896"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 </w:t>
      </w:r>
    </w:p>
    <w:p w14:paraId="6AE41E58"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Harun &amp;Adil, “Penyebaran fikih Mazhab Syafi’i di Nusantara; </w:t>
      </w:r>
      <w:r>
        <w:rPr>
          <w:rFonts w:ascii="Times New Roman" w:hAnsi="Times New Roman"/>
          <w:sz w:val="24"/>
          <w:szCs w:val="24"/>
        </w:rPr>
        <w:t>S</w:t>
      </w:r>
      <w:r w:rsidRPr="00441896">
        <w:rPr>
          <w:rFonts w:ascii="Times New Roman" w:hAnsi="Times New Roman"/>
          <w:sz w:val="24"/>
          <w:szCs w:val="24"/>
        </w:rPr>
        <w:t xml:space="preserve">tudi </w:t>
      </w:r>
      <w:r>
        <w:rPr>
          <w:rFonts w:ascii="Times New Roman" w:hAnsi="Times New Roman"/>
          <w:sz w:val="24"/>
          <w:szCs w:val="24"/>
        </w:rPr>
        <w:t>S</w:t>
      </w:r>
      <w:r w:rsidRPr="00441896">
        <w:rPr>
          <w:rFonts w:ascii="Times New Roman" w:hAnsi="Times New Roman"/>
          <w:sz w:val="24"/>
          <w:szCs w:val="24"/>
        </w:rPr>
        <w:t xml:space="preserve">osio– </w:t>
      </w:r>
      <w:r>
        <w:rPr>
          <w:rFonts w:ascii="Times New Roman" w:hAnsi="Times New Roman"/>
          <w:sz w:val="24"/>
          <w:szCs w:val="24"/>
        </w:rPr>
        <w:t>H</w:t>
      </w:r>
      <w:r w:rsidRPr="00441896">
        <w:rPr>
          <w:rFonts w:ascii="Times New Roman" w:hAnsi="Times New Roman"/>
          <w:sz w:val="24"/>
          <w:szCs w:val="24"/>
        </w:rPr>
        <w:t xml:space="preserve">istoris </w:t>
      </w:r>
      <w:r>
        <w:rPr>
          <w:rFonts w:ascii="Times New Roman" w:hAnsi="Times New Roman"/>
          <w:sz w:val="24"/>
          <w:szCs w:val="24"/>
        </w:rPr>
        <w:t>M</w:t>
      </w:r>
      <w:r w:rsidRPr="00441896">
        <w:rPr>
          <w:rFonts w:ascii="Times New Roman" w:hAnsi="Times New Roman"/>
          <w:sz w:val="24"/>
          <w:szCs w:val="24"/>
        </w:rPr>
        <w:t xml:space="preserve">asa </w:t>
      </w:r>
      <w:r>
        <w:rPr>
          <w:rFonts w:ascii="Times New Roman" w:hAnsi="Times New Roman"/>
          <w:sz w:val="24"/>
          <w:szCs w:val="24"/>
        </w:rPr>
        <w:t>K</w:t>
      </w:r>
      <w:r w:rsidRPr="00441896">
        <w:rPr>
          <w:rFonts w:ascii="Times New Roman" w:hAnsi="Times New Roman"/>
          <w:sz w:val="24"/>
          <w:szCs w:val="24"/>
        </w:rPr>
        <w:t xml:space="preserve">esultanan </w:t>
      </w:r>
      <w:r>
        <w:rPr>
          <w:rFonts w:ascii="Times New Roman" w:hAnsi="Times New Roman"/>
          <w:sz w:val="24"/>
          <w:szCs w:val="24"/>
        </w:rPr>
        <w:t>P</w:t>
      </w:r>
      <w:r w:rsidRPr="00441896">
        <w:rPr>
          <w:rFonts w:ascii="Times New Roman" w:hAnsi="Times New Roman"/>
          <w:sz w:val="24"/>
          <w:szCs w:val="24"/>
        </w:rPr>
        <w:t xml:space="preserve">alembang Darussalam”, </w:t>
      </w:r>
      <w:r w:rsidRPr="00441896">
        <w:rPr>
          <w:rFonts w:ascii="Times New Roman" w:hAnsi="Times New Roman"/>
          <w:i/>
          <w:sz w:val="24"/>
          <w:szCs w:val="24"/>
        </w:rPr>
        <w:t>Al-Manahij: jurnal Kajian Hukum Islam,</w:t>
      </w:r>
      <w:r w:rsidRPr="00441896">
        <w:rPr>
          <w:rFonts w:ascii="Times New Roman" w:hAnsi="Times New Roman"/>
          <w:sz w:val="24"/>
          <w:szCs w:val="24"/>
        </w:rPr>
        <w:t xml:space="preserve"> 14.2,2020</w:t>
      </w:r>
      <w:r>
        <w:rPr>
          <w:rFonts w:ascii="Times New Roman" w:hAnsi="Times New Roman"/>
          <w:sz w:val="24"/>
          <w:szCs w:val="24"/>
        </w:rPr>
        <w:t>.</w:t>
      </w:r>
    </w:p>
    <w:p w14:paraId="4C6CF74D" w14:textId="77777777" w:rsidR="005473F9" w:rsidRPr="00441896"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 </w:t>
      </w:r>
    </w:p>
    <w:p w14:paraId="0B581D04"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Hasan, Farroh Akhamd, </w:t>
      </w:r>
      <w:r w:rsidRPr="00441896">
        <w:rPr>
          <w:rFonts w:ascii="Times New Roman" w:hAnsi="Times New Roman"/>
          <w:i/>
          <w:sz w:val="24"/>
          <w:szCs w:val="24"/>
        </w:rPr>
        <w:t xml:space="preserve">Fikih Muamalah dari Klasik Hingga Kontemporer (Teori dan Praktek) </w:t>
      </w:r>
      <w:r w:rsidRPr="00441896">
        <w:rPr>
          <w:rFonts w:ascii="Times New Roman" w:hAnsi="Times New Roman"/>
          <w:sz w:val="24"/>
          <w:szCs w:val="24"/>
        </w:rPr>
        <w:t>(Malang, diterbitkan oleh UIN-Maliki Press,</w:t>
      </w:r>
      <w:r>
        <w:rPr>
          <w:rFonts w:ascii="Times New Roman" w:hAnsi="Times New Roman"/>
          <w:sz w:val="24"/>
          <w:szCs w:val="24"/>
        </w:rPr>
        <w:t xml:space="preserve"> </w:t>
      </w:r>
      <w:r w:rsidRPr="00441896">
        <w:rPr>
          <w:rFonts w:ascii="Times New Roman" w:hAnsi="Times New Roman"/>
          <w:sz w:val="24"/>
          <w:szCs w:val="24"/>
        </w:rPr>
        <w:t>2018)</w:t>
      </w:r>
    </w:p>
    <w:p w14:paraId="4E5DE656" w14:textId="77777777" w:rsidR="005473F9" w:rsidRPr="00441896" w:rsidRDefault="005473F9" w:rsidP="005473F9">
      <w:pPr>
        <w:pStyle w:val="FootnoteText"/>
        <w:ind w:left="567" w:hanging="567"/>
        <w:jc w:val="both"/>
        <w:rPr>
          <w:rFonts w:ascii="Times New Roman" w:hAnsi="Times New Roman"/>
          <w:sz w:val="24"/>
          <w:szCs w:val="24"/>
        </w:rPr>
      </w:pPr>
      <w:r>
        <w:rPr>
          <w:rFonts w:ascii="Times New Roman" w:hAnsi="Times New Roman"/>
          <w:sz w:val="24"/>
          <w:szCs w:val="24"/>
        </w:rPr>
        <w:t>.</w:t>
      </w:r>
    </w:p>
    <w:p w14:paraId="035A60D0"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Hastuti</w:t>
      </w:r>
      <w:r>
        <w:rPr>
          <w:rFonts w:ascii="Times New Roman" w:hAnsi="Times New Roman"/>
          <w:sz w:val="24"/>
          <w:szCs w:val="24"/>
        </w:rPr>
        <w:t>,</w:t>
      </w:r>
      <w:r w:rsidRPr="00441896">
        <w:rPr>
          <w:rFonts w:ascii="Times New Roman" w:hAnsi="Times New Roman"/>
          <w:sz w:val="24"/>
          <w:szCs w:val="24"/>
        </w:rPr>
        <w:t xml:space="preserve"> Puji, </w:t>
      </w:r>
      <w:r w:rsidRPr="00441896">
        <w:rPr>
          <w:rFonts w:ascii="Times New Roman" w:hAnsi="Times New Roman"/>
          <w:i/>
          <w:sz w:val="24"/>
          <w:szCs w:val="24"/>
        </w:rPr>
        <w:t>et.al.</w:t>
      </w:r>
      <w:r w:rsidRPr="00441896">
        <w:rPr>
          <w:rFonts w:ascii="Times New Roman" w:hAnsi="Times New Roman"/>
          <w:sz w:val="24"/>
          <w:szCs w:val="24"/>
        </w:rPr>
        <w:t xml:space="preserve">, “Penerapan akad </w:t>
      </w:r>
      <w:r w:rsidRPr="00441896">
        <w:rPr>
          <w:rFonts w:ascii="Times New Roman" w:hAnsi="Times New Roman"/>
          <w:i/>
          <w:iCs/>
          <w:sz w:val="24"/>
          <w:szCs w:val="24"/>
        </w:rPr>
        <w:t>Ijarah</w:t>
      </w:r>
      <w:r w:rsidRPr="00441896">
        <w:rPr>
          <w:rFonts w:ascii="Times New Roman" w:hAnsi="Times New Roman"/>
          <w:sz w:val="24"/>
          <w:szCs w:val="24"/>
        </w:rPr>
        <w:t xml:space="preserve"> pada Sistem Sewa Sawah (Studi di Desa Tanjung  Agung Kecamatan Ulumusi Kabupaten Empat Lawang).” </w:t>
      </w:r>
      <w:r w:rsidRPr="00441896">
        <w:rPr>
          <w:rFonts w:ascii="Times New Roman" w:hAnsi="Times New Roman"/>
          <w:i/>
          <w:sz w:val="24"/>
          <w:szCs w:val="24"/>
        </w:rPr>
        <w:t>Jurnal Ilmiah Ekonomi Islam,</w:t>
      </w:r>
      <w:r w:rsidRPr="00441896">
        <w:rPr>
          <w:rFonts w:ascii="Times New Roman" w:hAnsi="Times New Roman"/>
          <w:sz w:val="24"/>
          <w:szCs w:val="24"/>
        </w:rPr>
        <w:t xml:space="preserve"> 8.2,2022</w:t>
      </w:r>
      <w:r>
        <w:rPr>
          <w:rFonts w:ascii="Times New Roman" w:hAnsi="Times New Roman"/>
          <w:sz w:val="24"/>
          <w:szCs w:val="24"/>
        </w:rPr>
        <w:t>.</w:t>
      </w:r>
    </w:p>
    <w:p w14:paraId="3D40D0CC" w14:textId="77777777" w:rsidR="005473F9" w:rsidRPr="00441896" w:rsidRDefault="005473F9" w:rsidP="005473F9">
      <w:pPr>
        <w:pStyle w:val="FootnoteText"/>
        <w:ind w:left="567" w:hanging="567"/>
        <w:jc w:val="both"/>
        <w:rPr>
          <w:rFonts w:ascii="Times New Roman" w:hAnsi="Times New Roman"/>
          <w:sz w:val="24"/>
          <w:szCs w:val="24"/>
        </w:rPr>
      </w:pPr>
    </w:p>
    <w:p w14:paraId="7A96F5A7"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Hidayat</w:t>
      </w:r>
      <w:r>
        <w:rPr>
          <w:rFonts w:ascii="Times New Roman" w:hAnsi="Times New Roman"/>
          <w:sz w:val="24"/>
          <w:szCs w:val="24"/>
        </w:rPr>
        <w:t>,</w:t>
      </w:r>
      <w:r w:rsidRPr="00441896">
        <w:rPr>
          <w:rFonts w:ascii="Times New Roman" w:hAnsi="Times New Roman"/>
          <w:sz w:val="24"/>
          <w:szCs w:val="24"/>
        </w:rPr>
        <w:t xml:space="preserve"> Enang, </w:t>
      </w:r>
      <w:r w:rsidRPr="00441896">
        <w:rPr>
          <w:rFonts w:ascii="Times New Roman" w:hAnsi="Times New Roman"/>
          <w:i/>
          <w:iCs/>
          <w:sz w:val="24"/>
          <w:szCs w:val="24"/>
        </w:rPr>
        <w:t xml:space="preserve">Transaksi Ekonomi Syariah, </w:t>
      </w:r>
      <w:r w:rsidRPr="00441896">
        <w:rPr>
          <w:rFonts w:ascii="Times New Roman" w:hAnsi="Times New Roman"/>
          <w:sz w:val="24"/>
          <w:szCs w:val="24"/>
        </w:rPr>
        <w:t>Bandung : PT Remaja Rosdakarya, 2016</w:t>
      </w:r>
      <w:r>
        <w:rPr>
          <w:rFonts w:ascii="Times New Roman" w:hAnsi="Times New Roman"/>
          <w:sz w:val="24"/>
          <w:szCs w:val="24"/>
        </w:rPr>
        <w:t>.</w:t>
      </w:r>
    </w:p>
    <w:p w14:paraId="5A5E964C" w14:textId="77777777" w:rsidR="00935CE5" w:rsidRDefault="00935CE5" w:rsidP="007178A3">
      <w:pPr>
        <w:pStyle w:val="FootnoteText"/>
        <w:ind w:left="567" w:hanging="567"/>
        <w:jc w:val="both"/>
        <w:rPr>
          <w:rFonts w:ascii="Times New Roman" w:hAnsi="Times New Roman"/>
          <w:sz w:val="24"/>
          <w:szCs w:val="24"/>
        </w:rPr>
      </w:pPr>
    </w:p>
    <w:p w14:paraId="602ECDF2" w14:textId="3DB673BE" w:rsidR="00EC521C" w:rsidRDefault="00EC521C" w:rsidP="005473F9">
      <w:pPr>
        <w:pStyle w:val="FootnoteText"/>
        <w:ind w:left="567" w:hanging="567"/>
        <w:jc w:val="both"/>
        <w:rPr>
          <w:rFonts w:asciiTheme="majorBidi" w:hAnsiTheme="majorBidi" w:cstheme="majorBidi"/>
          <w:sz w:val="24"/>
          <w:szCs w:val="24"/>
        </w:rPr>
      </w:pPr>
      <w:r w:rsidRPr="00EC521C">
        <w:rPr>
          <w:rFonts w:asciiTheme="majorBidi" w:hAnsiTheme="majorBidi" w:cstheme="majorBidi"/>
          <w:sz w:val="24"/>
          <w:szCs w:val="24"/>
        </w:rPr>
        <w:t xml:space="preserve">Hidayat, Enang, </w:t>
      </w:r>
      <w:r w:rsidRPr="00EC521C">
        <w:rPr>
          <w:rFonts w:asciiTheme="majorBidi" w:hAnsiTheme="majorBidi" w:cstheme="majorBidi"/>
          <w:i/>
          <w:iCs/>
          <w:sz w:val="24"/>
          <w:szCs w:val="24"/>
        </w:rPr>
        <w:t>Kaidah Fikih Muamalah</w:t>
      </w:r>
      <w:r w:rsidR="0001685A">
        <w:rPr>
          <w:rFonts w:asciiTheme="majorBidi" w:hAnsiTheme="majorBidi" w:cstheme="majorBidi"/>
          <w:i/>
          <w:iCs/>
          <w:sz w:val="24"/>
          <w:szCs w:val="24"/>
        </w:rPr>
        <w:t xml:space="preserve">. </w:t>
      </w:r>
      <w:r w:rsidRPr="00EC521C">
        <w:rPr>
          <w:rFonts w:asciiTheme="majorBidi" w:hAnsiTheme="majorBidi" w:cstheme="majorBidi"/>
          <w:sz w:val="24"/>
          <w:szCs w:val="24"/>
        </w:rPr>
        <w:t>Bandung : PT. Remaja Rosdakarya, 2019</w:t>
      </w:r>
      <w:r w:rsidR="00956CDA">
        <w:rPr>
          <w:rFonts w:asciiTheme="majorBidi" w:hAnsiTheme="majorBidi" w:cstheme="majorBidi"/>
          <w:sz w:val="24"/>
          <w:szCs w:val="24"/>
        </w:rPr>
        <w:t>.</w:t>
      </w:r>
    </w:p>
    <w:p w14:paraId="0FE000D2" w14:textId="77777777" w:rsidR="00956CDA" w:rsidRPr="00EC521C" w:rsidRDefault="00956CDA" w:rsidP="007178A3">
      <w:pPr>
        <w:pStyle w:val="FootnoteText"/>
        <w:ind w:left="567" w:hanging="567"/>
        <w:jc w:val="both"/>
        <w:rPr>
          <w:rFonts w:ascii="Times New Roman" w:hAnsi="Times New Roman"/>
          <w:sz w:val="24"/>
          <w:szCs w:val="24"/>
        </w:rPr>
      </w:pPr>
    </w:p>
    <w:p w14:paraId="43826855" w14:textId="50EC91A3" w:rsidR="00935CE5" w:rsidRPr="00635434" w:rsidRDefault="00935CE5" w:rsidP="005473F9">
      <w:pPr>
        <w:pStyle w:val="FootnoteText"/>
        <w:ind w:left="567" w:hanging="567"/>
        <w:jc w:val="both"/>
        <w:rPr>
          <w:rFonts w:ascii="Times New Roman" w:hAnsi="Times New Roman"/>
          <w:sz w:val="24"/>
          <w:szCs w:val="24"/>
        </w:rPr>
      </w:pPr>
      <w:r w:rsidRPr="00635434">
        <w:rPr>
          <w:rFonts w:asciiTheme="majorBidi" w:hAnsiTheme="majorBidi" w:cstheme="majorBidi"/>
          <w:sz w:val="24"/>
          <w:szCs w:val="24"/>
        </w:rPr>
        <w:t xml:space="preserve">Hidayat,  Enang, </w:t>
      </w:r>
      <w:r w:rsidRPr="00635434">
        <w:rPr>
          <w:rFonts w:asciiTheme="majorBidi" w:hAnsiTheme="majorBidi" w:cstheme="majorBidi"/>
          <w:i/>
          <w:iCs/>
          <w:sz w:val="24"/>
          <w:szCs w:val="24"/>
        </w:rPr>
        <w:t xml:space="preserve">Hadis Hukum Ekonomi Syariah. </w:t>
      </w:r>
      <w:r w:rsidRPr="00635434">
        <w:rPr>
          <w:rFonts w:asciiTheme="majorBidi" w:hAnsiTheme="majorBidi" w:cstheme="majorBidi"/>
          <w:sz w:val="24"/>
          <w:szCs w:val="24"/>
        </w:rPr>
        <w:t>Bandung : Bimedia Pustaka Utama, 2021, Cet-1</w:t>
      </w:r>
    </w:p>
    <w:p w14:paraId="0C5AF5D1" w14:textId="77777777" w:rsidR="005473F9" w:rsidRPr="00CC7682"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 </w:t>
      </w:r>
    </w:p>
    <w:p w14:paraId="18950701" w14:textId="77777777" w:rsidR="005473F9" w:rsidRDefault="005473F9" w:rsidP="005473F9">
      <w:pPr>
        <w:pStyle w:val="FootnoteText"/>
        <w:ind w:left="567" w:hanging="567"/>
        <w:jc w:val="both"/>
        <w:rPr>
          <w:rFonts w:ascii="Times New Roman" w:hAnsi="Times New Roman"/>
          <w:bCs/>
          <w:sz w:val="24"/>
          <w:szCs w:val="24"/>
        </w:rPr>
      </w:pPr>
      <w:r w:rsidRPr="00867310">
        <w:rPr>
          <w:rFonts w:ascii="Times New Roman" w:hAnsi="Times New Roman"/>
          <w:bCs/>
          <w:sz w:val="24"/>
          <w:szCs w:val="24"/>
        </w:rPr>
        <w:t xml:space="preserve">Ilhami, </w:t>
      </w:r>
      <w:r w:rsidRPr="00867310">
        <w:rPr>
          <w:rFonts w:ascii="Times New Roman" w:hAnsi="Times New Roman"/>
          <w:bCs/>
          <w:i/>
          <w:sz w:val="24"/>
          <w:szCs w:val="24"/>
        </w:rPr>
        <w:t>et.al</w:t>
      </w:r>
      <w:r w:rsidRPr="00867310">
        <w:rPr>
          <w:rFonts w:ascii="Times New Roman" w:hAnsi="Times New Roman"/>
          <w:bCs/>
          <w:sz w:val="24"/>
          <w:szCs w:val="24"/>
        </w:rPr>
        <w:t>., “Penerapan Metode Studi Kasus dalam Penelitian Kualitatif.”</w:t>
      </w:r>
      <w:r w:rsidRPr="00867310">
        <w:rPr>
          <w:rFonts w:ascii="Times New Roman" w:hAnsi="Times New Roman"/>
          <w:bCs/>
          <w:i/>
          <w:sz w:val="24"/>
          <w:szCs w:val="24"/>
        </w:rPr>
        <w:t xml:space="preserve"> Jurnal Ilmiah Wahana pendidikan,</w:t>
      </w:r>
      <w:r w:rsidRPr="00867310">
        <w:rPr>
          <w:rFonts w:ascii="Times New Roman" w:hAnsi="Times New Roman"/>
          <w:bCs/>
          <w:iCs/>
          <w:sz w:val="24"/>
          <w:szCs w:val="24"/>
        </w:rPr>
        <w:t xml:space="preserve"> </w:t>
      </w:r>
      <w:r w:rsidRPr="00867310">
        <w:rPr>
          <w:rFonts w:ascii="Times New Roman" w:hAnsi="Times New Roman"/>
          <w:bCs/>
          <w:sz w:val="24"/>
          <w:szCs w:val="24"/>
        </w:rPr>
        <w:t>10.9,2024</w:t>
      </w:r>
      <w:r>
        <w:rPr>
          <w:rFonts w:ascii="Times New Roman" w:hAnsi="Times New Roman"/>
          <w:bCs/>
          <w:sz w:val="24"/>
          <w:szCs w:val="24"/>
        </w:rPr>
        <w:t>.</w:t>
      </w:r>
    </w:p>
    <w:p w14:paraId="283A6E0F" w14:textId="77777777" w:rsidR="005473F9" w:rsidRPr="00867310" w:rsidRDefault="005473F9" w:rsidP="005473F9">
      <w:pPr>
        <w:pStyle w:val="FootnoteText"/>
        <w:ind w:left="567" w:hanging="567"/>
        <w:jc w:val="both"/>
        <w:rPr>
          <w:rFonts w:ascii="Times New Roman" w:hAnsi="Times New Roman"/>
          <w:sz w:val="24"/>
          <w:szCs w:val="24"/>
        </w:rPr>
      </w:pPr>
    </w:p>
    <w:p w14:paraId="649CEDDE"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 xml:space="preserve">Jamaludin, &amp; Azizi, “Peranan motivasi kerja dalam meningkatkan kinerja karyawan pada PT Koza Presisi Indonesia Kota Tangerang.” </w:t>
      </w:r>
      <w:r w:rsidRPr="00867310">
        <w:rPr>
          <w:rFonts w:ascii="Times New Roman" w:hAnsi="Times New Roman"/>
          <w:i/>
          <w:sz w:val="24"/>
          <w:szCs w:val="24"/>
        </w:rPr>
        <w:t>Jurnal Ilmiah Ekonomi Bisnis (JIEB)</w:t>
      </w:r>
      <w:r w:rsidRPr="00867310">
        <w:rPr>
          <w:rFonts w:ascii="Times New Roman" w:hAnsi="Times New Roman"/>
          <w:sz w:val="24"/>
          <w:szCs w:val="24"/>
        </w:rPr>
        <w:t>, 7.2,2021</w:t>
      </w:r>
      <w:r>
        <w:rPr>
          <w:rFonts w:ascii="Times New Roman" w:hAnsi="Times New Roman"/>
          <w:sz w:val="24"/>
          <w:szCs w:val="24"/>
        </w:rPr>
        <w:t>.</w:t>
      </w:r>
    </w:p>
    <w:p w14:paraId="735E553B" w14:textId="77777777" w:rsidR="005473F9" w:rsidRPr="00867310" w:rsidRDefault="005473F9" w:rsidP="005473F9">
      <w:pPr>
        <w:pStyle w:val="FootnoteText"/>
        <w:ind w:left="567" w:hanging="567"/>
        <w:jc w:val="both"/>
        <w:rPr>
          <w:rFonts w:ascii="Times New Roman" w:hAnsi="Times New Roman"/>
          <w:sz w:val="24"/>
          <w:szCs w:val="24"/>
        </w:rPr>
      </w:pPr>
    </w:p>
    <w:p w14:paraId="04F8B4BE"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Jamilah</w:t>
      </w:r>
      <w:r>
        <w:rPr>
          <w:rFonts w:ascii="Times New Roman" w:hAnsi="Times New Roman"/>
          <w:sz w:val="24"/>
          <w:szCs w:val="24"/>
        </w:rPr>
        <w:t xml:space="preserve">, </w:t>
      </w:r>
      <w:r w:rsidRPr="00441896">
        <w:rPr>
          <w:rFonts w:ascii="Times New Roman" w:hAnsi="Times New Roman"/>
          <w:sz w:val="24"/>
          <w:szCs w:val="24"/>
        </w:rPr>
        <w:t xml:space="preserve">Risti, </w:t>
      </w:r>
      <w:r w:rsidRPr="00441896">
        <w:rPr>
          <w:rFonts w:ascii="Times New Roman" w:hAnsi="Times New Roman"/>
          <w:i/>
          <w:sz w:val="24"/>
          <w:szCs w:val="24"/>
        </w:rPr>
        <w:t>et</w:t>
      </w:r>
      <w:r>
        <w:rPr>
          <w:rFonts w:ascii="Times New Roman" w:hAnsi="Times New Roman"/>
          <w:i/>
          <w:sz w:val="24"/>
          <w:szCs w:val="24"/>
        </w:rPr>
        <w:t xml:space="preserve"> </w:t>
      </w:r>
      <w:r w:rsidRPr="00441896">
        <w:rPr>
          <w:rFonts w:ascii="Times New Roman" w:hAnsi="Times New Roman"/>
          <w:i/>
          <w:sz w:val="24"/>
          <w:szCs w:val="24"/>
        </w:rPr>
        <w:t>al</w:t>
      </w:r>
      <w:r w:rsidRPr="00441896">
        <w:rPr>
          <w:rFonts w:ascii="Times New Roman" w:hAnsi="Times New Roman"/>
          <w:sz w:val="24"/>
          <w:szCs w:val="24"/>
        </w:rPr>
        <w:t xml:space="preserve">,  “Peran </w:t>
      </w:r>
      <w:r>
        <w:rPr>
          <w:rFonts w:ascii="Times New Roman" w:hAnsi="Times New Roman"/>
          <w:sz w:val="24"/>
          <w:szCs w:val="24"/>
        </w:rPr>
        <w:t>F</w:t>
      </w:r>
      <w:r w:rsidRPr="00441896">
        <w:rPr>
          <w:rFonts w:ascii="Times New Roman" w:hAnsi="Times New Roman"/>
          <w:sz w:val="24"/>
          <w:szCs w:val="24"/>
        </w:rPr>
        <w:t>iq</w:t>
      </w:r>
      <w:r>
        <w:rPr>
          <w:rFonts w:ascii="Times New Roman" w:hAnsi="Times New Roman"/>
          <w:sz w:val="24"/>
          <w:szCs w:val="24"/>
        </w:rPr>
        <w:t>hu</w:t>
      </w:r>
      <w:r w:rsidRPr="00441896">
        <w:rPr>
          <w:rFonts w:ascii="Times New Roman" w:hAnsi="Times New Roman"/>
          <w:sz w:val="24"/>
          <w:szCs w:val="24"/>
        </w:rPr>
        <w:t>l-</w:t>
      </w:r>
      <w:r>
        <w:rPr>
          <w:rFonts w:ascii="Times New Roman" w:hAnsi="Times New Roman"/>
          <w:sz w:val="24"/>
          <w:szCs w:val="24"/>
        </w:rPr>
        <w:t>W</w:t>
      </w:r>
      <w:r w:rsidRPr="00441896">
        <w:rPr>
          <w:rFonts w:ascii="Times New Roman" w:hAnsi="Times New Roman"/>
          <w:sz w:val="24"/>
          <w:szCs w:val="24"/>
        </w:rPr>
        <w:t xml:space="preserve">aqf dalam </w:t>
      </w:r>
      <w:r>
        <w:rPr>
          <w:rFonts w:ascii="Times New Roman" w:hAnsi="Times New Roman"/>
          <w:sz w:val="24"/>
          <w:szCs w:val="24"/>
        </w:rPr>
        <w:t>P</w:t>
      </w:r>
      <w:r w:rsidRPr="00441896">
        <w:rPr>
          <w:rFonts w:ascii="Times New Roman" w:hAnsi="Times New Roman"/>
          <w:sz w:val="24"/>
          <w:szCs w:val="24"/>
        </w:rPr>
        <w:t xml:space="preserve">erekonomian Islam: Studi tentang </w:t>
      </w:r>
      <w:r>
        <w:rPr>
          <w:rFonts w:ascii="Times New Roman" w:hAnsi="Times New Roman"/>
          <w:sz w:val="24"/>
          <w:szCs w:val="24"/>
        </w:rPr>
        <w:t>D</w:t>
      </w:r>
      <w:r w:rsidRPr="00441896">
        <w:rPr>
          <w:rFonts w:ascii="Times New Roman" w:hAnsi="Times New Roman"/>
          <w:sz w:val="24"/>
          <w:szCs w:val="24"/>
        </w:rPr>
        <w:t xml:space="preserve">efinisi, </w:t>
      </w:r>
      <w:r>
        <w:rPr>
          <w:rFonts w:ascii="Times New Roman" w:hAnsi="Times New Roman"/>
          <w:sz w:val="24"/>
          <w:szCs w:val="24"/>
        </w:rPr>
        <w:t>M</w:t>
      </w:r>
      <w:r w:rsidRPr="00441896">
        <w:rPr>
          <w:rFonts w:ascii="Times New Roman" w:hAnsi="Times New Roman"/>
          <w:sz w:val="24"/>
          <w:szCs w:val="24"/>
        </w:rPr>
        <w:t xml:space="preserve">acam-macam, dan </w:t>
      </w:r>
      <w:r>
        <w:rPr>
          <w:rFonts w:ascii="Times New Roman" w:hAnsi="Times New Roman"/>
          <w:sz w:val="24"/>
          <w:szCs w:val="24"/>
        </w:rPr>
        <w:t>P</w:t>
      </w:r>
      <w:r w:rsidRPr="00441896">
        <w:rPr>
          <w:rFonts w:ascii="Times New Roman" w:hAnsi="Times New Roman"/>
          <w:sz w:val="24"/>
          <w:szCs w:val="24"/>
        </w:rPr>
        <w:t xml:space="preserve">engelolaan </w:t>
      </w:r>
      <w:r>
        <w:rPr>
          <w:rFonts w:ascii="Times New Roman" w:hAnsi="Times New Roman"/>
          <w:sz w:val="24"/>
          <w:szCs w:val="24"/>
        </w:rPr>
        <w:t>W</w:t>
      </w:r>
      <w:r w:rsidRPr="00441896">
        <w:rPr>
          <w:rFonts w:ascii="Times New Roman" w:hAnsi="Times New Roman"/>
          <w:sz w:val="24"/>
          <w:szCs w:val="24"/>
        </w:rPr>
        <w:t>a</w:t>
      </w:r>
      <w:r>
        <w:rPr>
          <w:rFonts w:ascii="Times New Roman" w:hAnsi="Times New Roman"/>
          <w:sz w:val="24"/>
          <w:szCs w:val="24"/>
        </w:rPr>
        <w:t>ka</w:t>
      </w:r>
      <w:r w:rsidRPr="00441896">
        <w:rPr>
          <w:rFonts w:ascii="Times New Roman" w:hAnsi="Times New Roman"/>
          <w:sz w:val="24"/>
          <w:szCs w:val="24"/>
        </w:rPr>
        <w:t xml:space="preserve">f dalam </w:t>
      </w:r>
      <w:r>
        <w:rPr>
          <w:rFonts w:ascii="Times New Roman" w:hAnsi="Times New Roman"/>
          <w:sz w:val="24"/>
          <w:szCs w:val="24"/>
        </w:rPr>
        <w:t>M</w:t>
      </w:r>
      <w:r w:rsidRPr="00441896">
        <w:rPr>
          <w:rFonts w:ascii="Times New Roman" w:hAnsi="Times New Roman"/>
          <w:sz w:val="24"/>
          <w:szCs w:val="24"/>
        </w:rPr>
        <w:t xml:space="preserve">asyarakat </w:t>
      </w:r>
      <w:r>
        <w:rPr>
          <w:rFonts w:ascii="Times New Roman" w:hAnsi="Times New Roman"/>
          <w:sz w:val="24"/>
          <w:szCs w:val="24"/>
        </w:rPr>
        <w:t>M</w:t>
      </w:r>
      <w:r w:rsidRPr="00441896">
        <w:rPr>
          <w:rFonts w:ascii="Times New Roman" w:hAnsi="Times New Roman"/>
          <w:sz w:val="24"/>
          <w:szCs w:val="24"/>
        </w:rPr>
        <w:t>uslim”. (</w:t>
      </w:r>
      <w:r w:rsidRPr="00441896">
        <w:rPr>
          <w:rFonts w:ascii="Times New Roman" w:hAnsi="Times New Roman"/>
          <w:i/>
          <w:sz w:val="24"/>
          <w:szCs w:val="24"/>
        </w:rPr>
        <w:t xml:space="preserve">Burangrang: Jurnal Pusat Penelitian dan Pengabdian Masyarakat, </w:t>
      </w:r>
      <w:r w:rsidRPr="00441896">
        <w:rPr>
          <w:rFonts w:ascii="Times New Roman" w:hAnsi="Times New Roman"/>
          <w:sz w:val="24"/>
          <w:szCs w:val="24"/>
        </w:rPr>
        <w:t>2.2,2024)</w:t>
      </w:r>
      <w:r>
        <w:rPr>
          <w:rFonts w:ascii="Times New Roman" w:hAnsi="Times New Roman"/>
          <w:sz w:val="24"/>
          <w:szCs w:val="24"/>
        </w:rPr>
        <w:t>.</w:t>
      </w:r>
    </w:p>
    <w:p w14:paraId="543A9DB0" w14:textId="77777777" w:rsidR="005473F9" w:rsidRPr="00441896" w:rsidRDefault="005473F9" w:rsidP="005473F9">
      <w:pPr>
        <w:pStyle w:val="FootnoteText"/>
        <w:ind w:left="567" w:hanging="567"/>
        <w:jc w:val="both"/>
        <w:rPr>
          <w:rFonts w:ascii="Times New Roman" w:hAnsi="Times New Roman"/>
          <w:sz w:val="24"/>
          <w:szCs w:val="24"/>
        </w:rPr>
      </w:pPr>
    </w:p>
    <w:p w14:paraId="67C03969"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Jauhari</w:t>
      </w:r>
      <w:r>
        <w:rPr>
          <w:rFonts w:ascii="Times New Roman" w:hAnsi="Times New Roman"/>
          <w:sz w:val="24"/>
          <w:szCs w:val="24"/>
        </w:rPr>
        <w:t xml:space="preserve">, </w:t>
      </w:r>
      <w:r w:rsidRPr="00441896">
        <w:rPr>
          <w:rFonts w:ascii="Times New Roman" w:hAnsi="Times New Roman"/>
          <w:sz w:val="24"/>
          <w:szCs w:val="24"/>
        </w:rPr>
        <w:t>Wildan,</w:t>
      </w:r>
      <w:r w:rsidRPr="00BA41B1">
        <w:rPr>
          <w:rFonts w:ascii="Times New Roman" w:hAnsi="Times New Roman"/>
          <w:sz w:val="24"/>
          <w:szCs w:val="24"/>
        </w:rPr>
        <w:t xml:space="preserve"> </w:t>
      </w:r>
      <w:r w:rsidRPr="00441896">
        <w:rPr>
          <w:rFonts w:ascii="Times New Roman" w:hAnsi="Times New Roman"/>
          <w:sz w:val="24"/>
          <w:szCs w:val="24"/>
        </w:rPr>
        <w:t xml:space="preserve">(2018) </w:t>
      </w:r>
      <w:r w:rsidRPr="00441896">
        <w:rPr>
          <w:rFonts w:ascii="Times New Roman" w:hAnsi="Times New Roman"/>
          <w:i/>
          <w:sz w:val="24"/>
          <w:szCs w:val="24"/>
        </w:rPr>
        <w:t>Biografi Imam Abu Hanifah</w:t>
      </w:r>
      <w:r w:rsidRPr="00441896">
        <w:rPr>
          <w:rFonts w:ascii="Times New Roman" w:hAnsi="Times New Roman"/>
          <w:sz w:val="24"/>
          <w:szCs w:val="24"/>
        </w:rPr>
        <w:t xml:space="preserve"> , (jakarta selatan : Rumah Fiqih pulishing, di</w:t>
      </w:r>
      <w:r>
        <w:rPr>
          <w:rFonts w:ascii="Times New Roman" w:hAnsi="Times New Roman"/>
          <w:sz w:val="24"/>
          <w:szCs w:val="24"/>
        </w:rPr>
        <w:t xml:space="preserve">akses </w:t>
      </w:r>
      <w:r w:rsidRPr="00441896">
        <w:rPr>
          <w:rFonts w:ascii="Times New Roman" w:hAnsi="Times New Roman"/>
          <w:sz w:val="24"/>
          <w:szCs w:val="24"/>
        </w:rPr>
        <w:t xml:space="preserve">dari </w:t>
      </w:r>
      <w:r w:rsidRPr="00441896">
        <w:rPr>
          <w:rFonts w:ascii="Times New Roman" w:hAnsi="Times New Roman"/>
          <w:color w:val="000000" w:themeColor="text1"/>
          <w:sz w:val="24"/>
          <w:szCs w:val="24"/>
        </w:rPr>
        <w:t xml:space="preserve"> </w:t>
      </w:r>
      <w:hyperlink r:id="rId14" w:history="1">
        <w:r w:rsidRPr="00441896">
          <w:rPr>
            <w:rStyle w:val="Hyperlink"/>
            <w:rFonts w:ascii="Times New Roman" w:hAnsi="Times New Roman"/>
            <w:color w:val="000000" w:themeColor="text1"/>
            <w:sz w:val="24"/>
            <w:szCs w:val="24"/>
            <w:u w:val="none"/>
          </w:rPr>
          <w:t>http://eprints.radenfatah.ac.id/2427/</w:t>
        </w:r>
      </w:hyperlink>
      <w:r w:rsidRPr="00441896">
        <w:rPr>
          <w:rFonts w:ascii="Times New Roman" w:hAnsi="Times New Roman"/>
          <w:sz w:val="24"/>
          <w:szCs w:val="24"/>
        </w:rPr>
        <w:t xml:space="preserve">  pada 19 Januari 2025</w:t>
      </w:r>
      <w:r>
        <w:rPr>
          <w:rFonts w:ascii="Times New Roman" w:hAnsi="Times New Roman"/>
          <w:sz w:val="24"/>
          <w:szCs w:val="24"/>
        </w:rPr>
        <w:t>.</w:t>
      </w:r>
      <w:r w:rsidRPr="00441896">
        <w:rPr>
          <w:rFonts w:ascii="Times New Roman" w:hAnsi="Times New Roman"/>
          <w:sz w:val="24"/>
          <w:szCs w:val="24"/>
        </w:rPr>
        <w:t xml:space="preserve"> </w:t>
      </w:r>
    </w:p>
    <w:p w14:paraId="54674E21" w14:textId="77777777" w:rsidR="005473F9" w:rsidRPr="00441896" w:rsidRDefault="005473F9" w:rsidP="005473F9">
      <w:pPr>
        <w:pStyle w:val="FootnoteText"/>
        <w:ind w:left="567" w:hanging="567"/>
        <w:jc w:val="both"/>
        <w:rPr>
          <w:rFonts w:ascii="Times New Roman" w:hAnsi="Times New Roman"/>
          <w:sz w:val="24"/>
          <w:szCs w:val="24"/>
        </w:rPr>
      </w:pPr>
    </w:p>
    <w:p w14:paraId="1A2D31CA"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Juliati, Sam</w:t>
      </w:r>
      <w:r>
        <w:rPr>
          <w:rFonts w:ascii="Times New Roman" w:hAnsi="Times New Roman"/>
          <w:sz w:val="24"/>
          <w:szCs w:val="24"/>
        </w:rPr>
        <w:t>r</w:t>
      </w:r>
      <w:r w:rsidRPr="00441896">
        <w:rPr>
          <w:rFonts w:ascii="Times New Roman" w:hAnsi="Times New Roman"/>
          <w:sz w:val="24"/>
          <w:szCs w:val="24"/>
        </w:rPr>
        <w:t xml:space="preserve">i Yeni, “Pengelolaan Wakaf”. </w:t>
      </w:r>
      <w:r w:rsidRPr="00441896">
        <w:rPr>
          <w:rFonts w:ascii="Times New Roman" w:hAnsi="Times New Roman"/>
          <w:i/>
          <w:sz w:val="24"/>
          <w:szCs w:val="24"/>
        </w:rPr>
        <w:t xml:space="preserve">Trending : Jurnal Ekonomi, Akutansi dan Manajemen, </w:t>
      </w:r>
      <w:r w:rsidRPr="00441896">
        <w:rPr>
          <w:rFonts w:ascii="Times New Roman" w:hAnsi="Times New Roman"/>
          <w:sz w:val="24"/>
          <w:szCs w:val="24"/>
        </w:rPr>
        <w:t>2.1,2024</w:t>
      </w:r>
      <w:r>
        <w:rPr>
          <w:rFonts w:ascii="Times New Roman" w:hAnsi="Times New Roman"/>
          <w:sz w:val="24"/>
          <w:szCs w:val="24"/>
        </w:rPr>
        <w:t>.</w:t>
      </w:r>
    </w:p>
    <w:p w14:paraId="52DBD824" w14:textId="77777777" w:rsidR="005473F9" w:rsidRPr="00441896" w:rsidRDefault="005473F9" w:rsidP="005473F9">
      <w:pPr>
        <w:pStyle w:val="FootnoteText"/>
        <w:ind w:left="567" w:hanging="567"/>
        <w:jc w:val="both"/>
        <w:rPr>
          <w:rFonts w:ascii="Times New Roman" w:hAnsi="Times New Roman"/>
          <w:sz w:val="24"/>
          <w:szCs w:val="24"/>
        </w:rPr>
      </w:pPr>
    </w:p>
    <w:p w14:paraId="56FFBB0A"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Kamus Besar Bahasa Indonesia (KBBI)</w:t>
      </w:r>
      <w:r>
        <w:rPr>
          <w:rFonts w:ascii="Times New Roman" w:hAnsi="Times New Roman"/>
          <w:sz w:val="24"/>
          <w:szCs w:val="24"/>
        </w:rPr>
        <w:t xml:space="preserve"> Kamus Versi Online</w:t>
      </w:r>
      <w:r w:rsidRPr="00441896">
        <w:rPr>
          <w:rFonts w:ascii="Times New Roman" w:hAnsi="Times New Roman"/>
          <w:sz w:val="24"/>
          <w:szCs w:val="24"/>
        </w:rPr>
        <w:t xml:space="preserve">, </w:t>
      </w:r>
      <w:r w:rsidRPr="00BA41B1">
        <w:rPr>
          <w:rFonts w:ascii="Times New Roman" w:hAnsi="Times New Roman"/>
          <w:i/>
          <w:iCs/>
          <w:sz w:val="24"/>
          <w:szCs w:val="24"/>
        </w:rPr>
        <w:t>Arti wakaf</w:t>
      </w:r>
      <w:r w:rsidRPr="00441896">
        <w:rPr>
          <w:rFonts w:ascii="Times New Roman" w:hAnsi="Times New Roman"/>
          <w:sz w:val="24"/>
          <w:szCs w:val="24"/>
        </w:rPr>
        <w:t>, di</w:t>
      </w:r>
      <w:r>
        <w:rPr>
          <w:rFonts w:ascii="Times New Roman" w:hAnsi="Times New Roman"/>
          <w:sz w:val="24"/>
          <w:szCs w:val="24"/>
        </w:rPr>
        <w:t>akses</w:t>
      </w:r>
      <w:r w:rsidRPr="00441896">
        <w:rPr>
          <w:rFonts w:ascii="Times New Roman" w:hAnsi="Times New Roman"/>
          <w:sz w:val="24"/>
          <w:szCs w:val="24"/>
        </w:rPr>
        <w:t xml:space="preserve"> dari </w:t>
      </w:r>
      <w:hyperlink r:id="rId15" w:history="1">
        <w:r w:rsidRPr="00441896">
          <w:rPr>
            <w:rStyle w:val="Hyperlink"/>
            <w:rFonts w:ascii="Times New Roman" w:hAnsi="Times New Roman"/>
            <w:color w:val="auto"/>
            <w:sz w:val="24"/>
            <w:szCs w:val="24"/>
            <w:u w:val="none"/>
          </w:rPr>
          <w:t>https://kbbi.web.id/wakaf.html</w:t>
        </w:r>
      </w:hyperlink>
      <w:r>
        <w:rPr>
          <w:rFonts w:ascii="Times New Roman" w:hAnsi="Times New Roman"/>
          <w:sz w:val="24"/>
          <w:szCs w:val="24"/>
        </w:rPr>
        <w:t xml:space="preserve"> </w:t>
      </w:r>
      <w:r w:rsidRPr="00441896">
        <w:rPr>
          <w:rFonts w:ascii="Times New Roman" w:hAnsi="Times New Roman"/>
          <w:sz w:val="24"/>
          <w:szCs w:val="24"/>
        </w:rPr>
        <w:t>pada</w:t>
      </w:r>
      <w:r>
        <w:rPr>
          <w:rFonts w:ascii="Times New Roman" w:hAnsi="Times New Roman"/>
          <w:sz w:val="24"/>
          <w:szCs w:val="24"/>
        </w:rPr>
        <w:t xml:space="preserve"> </w:t>
      </w:r>
      <w:r w:rsidRPr="00441896">
        <w:rPr>
          <w:rFonts w:ascii="Times New Roman" w:hAnsi="Times New Roman"/>
          <w:sz w:val="24"/>
          <w:szCs w:val="24"/>
        </w:rPr>
        <w:t>10 Januari 2025</w:t>
      </w:r>
      <w:r>
        <w:rPr>
          <w:rFonts w:ascii="Times New Roman" w:hAnsi="Times New Roman"/>
          <w:sz w:val="24"/>
          <w:szCs w:val="24"/>
        </w:rPr>
        <w:t>.</w:t>
      </w:r>
    </w:p>
    <w:p w14:paraId="2BB73FEE" w14:textId="77777777" w:rsidR="005473F9" w:rsidRPr="00441896" w:rsidRDefault="005473F9" w:rsidP="005473F9">
      <w:pPr>
        <w:pStyle w:val="FootnoteText"/>
        <w:ind w:left="567" w:hanging="567"/>
        <w:jc w:val="both"/>
        <w:rPr>
          <w:rFonts w:ascii="Times New Roman" w:hAnsi="Times New Roman"/>
          <w:sz w:val="24"/>
          <w:szCs w:val="24"/>
          <w:lang w:val="en-US"/>
        </w:rPr>
      </w:pPr>
    </w:p>
    <w:p w14:paraId="301C6A60"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Khoerudin</w:t>
      </w:r>
      <w:r>
        <w:rPr>
          <w:rFonts w:ascii="Times New Roman" w:hAnsi="Times New Roman"/>
          <w:sz w:val="24"/>
          <w:szCs w:val="24"/>
        </w:rPr>
        <w:t xml:space="preserve">, </w:t>
      </w:r>
      <w:r w:rsidRPr="00441896">
        <w:rPr>
          <w:rFonts w:ascii="Times New Roman" w:hAnsi="Times New Roman"/>
          <w:sz w:val="24"/>
          <w:szCs w:val="24"/>
        </w:rPr>
        <w:t>Nasir Abdul, “Tujuan dan Fungsi Wakaf Menurut Para Ulama dan Undang-Undang di Indonesia.”</w:t>
      </w:r>
      <w:r>
        <w:rPr>
          <w:rFonts w:ascii="Times New Roman" w:hAnsi="Times New Roman"/>
          <w:sz w:val="24"/>
          <w:szCs w:val="24"/>
        </w:rPr>
        <w:t xml:space="preserve"> </w:t>
      </w:r>
      <w:r w:rsidRPr="00441896">
        <w:rPr>
          <w:rFonts w:ascii="Times New Roman" w:hAnsi="Times New Roman"/>
          <w:i/>
          <w:sz w:val="24"/>
          <w:szCs w:val="24"/>
        </w:rPr>
        <w:t>Tazkiyya: Jurnal Keislaman, Kemasyarakatan dan Kebudayaan,</w:t>
      </w:r>
      <w:r w:rsidRPr="00441896">
        <w:rPr>
          <w:rFonts w:ascii="Times New Roman" w:hAnsi="Times New Roman"/>
          <w:sz w:val="24"/>
          <w:szCs w:val="24"/>
        </w:rPr>
        <w:t xml:space="preserve"> 19.02,2013</w:t>
      </w:r>
      <w:r>
        <w:rPr>
          <w:rFonts w:ascii="Times New Roman" w:hAnsi="Times New Roman"/>
          <w:sz w:val="24"/>
          <w:szCs w:val="24"/>
        </w:rPr>
        <w:t>.</w:t>
      </w:r>
    </w:p>
    <w:p w14:paraId="4D29A157" w14:textId="77777777" w:rsidR="005473F9" w:rsidRPr="00441896" w:rsidRDefault="005473F9" w:rsidP="005473F9">
      <w:pPr>
        <w:pStyle w:val="FootnoteText"/>
        <w:ind w:left="567" w:hanging="567"/>
        <w:jc w:val="both"/>
        <w:rPr>
          <w:rFonts w:ascii="Times New Roman" w:hAnsi="Times New Roman"/>
          <w:sz w:val="24"/>
          <w:szCs w:val="24"/>
        </w:rPr>
      </w:pPr>
    </w:p>
    <w:p w14:paraId="511F76D9"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Latifah, Nur Fitri, </w:t>
      </w:r>
      <w:r w:rsidRPr="00441896">
        <w:rPr>
          <w:rFonts w:ascii="Times New Roman" w:hAnsi="Times New Roman"/>
          <w:i/>
          <w:sz w:val="24"/>
          <w:szCs w:val="24"/>
        </w:rPr>
        <w:t>et al</w:t>
      </w:r>
      <w:r w:rsidRPr="00441896">
        <w:rPr>
          <w:rFonts w:ascii="Times New Roman" w:hAnsi="Times New Roman"/>
          <w:sz w:val="24"/>
          <w:szCs w:val="24"/>
        </w:rPr>
        <w:t xml:space="preserve">, “Implementasi Wakaf Produktif dan Wakaf Tunai di Indonesia.” </w:t>
      </w:r>
      <w:r w:rsidRPr="00441896">
        <w:rPr>
          <w:rFonts w:ascii="Times New Roman" w:hAnsi="Times New Roman"/>
          <w:i/>
          <w:sz w:val="24"/>
          <w:szCs w:val="24"/>
        </w:rPr>
        <w:t>Izdihar: Jurnal Ekonomi Syariah,</w:t>
      </w:r>
      <w:r w:rsidRPr="00441896">
        <w:rPr>
          <w:rFonts w:ascii="Times New Roman" w:hAnsi="Times New Roman"/>
          <w:sz w:val="24"/>
          <w:szCs w:val="24"/>
        </w:rPr>
        <w:t>1.1,2021</w:t>
      </w:r>
      <w:r>
        <w:rPr>
          <w:rFonts w:ascii="Times New Roman" w:hAnsi="Times New Roman"/>
          <w:sz w:val="24"/>
          <w:szCs w:val="24"/>
        </w:rPr>
        <w:t>.</w:t>
      </w:r>
    </w:p>
    <w:p w14:paraId="3F1F406B" w14:textId="77777777" w:rsidR="005473F9" w:rsidRPr="00441896" w:rsidRDefault="005473F9" w:rsidP="005473F9">
      <w:pPr>
        <w:pStyle w:val="FootnoteText"/>
        <w:ind w:left="567" w:hanging="567"/>
        <w:rPr>
          <w:rFonts w:ascii="Times New Roman" w:hAnsi="Times New Roman"/>
          <w:sz w:val="24"/>
          <w:szCs w:val="24"/>
        </w:rPr>
      </w:pPr>
    </w:p>
    <w:p w14:paraId="2CF71DB1"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Mekarisce, “Teknik Pemeriksaan Keabsahan Data pada Penelitian Kualitatif di Bidang Kesehatan Masyarakat.”</w:t>
      </w:r>
      <w:r w:rsidRPr="00867310">
        <w:rPr>
          <w:rFonts w:ascii="Times New Roman" w:hAnsi="Times New Roman"/>
          <w:i/>
          <w:sz w:val="24"/>
          <w:szCs w:val="24"/>
        </w:rPr>
        <w:t>Jurnal Ilmiah Kesehatan Masyarakat: Media Komunikasi Komunitas Kesehatan Masyarakat,</w:t>
      </w:r>
      <w:r w:rsidRPr="00867310">
        <w:rPr>
          <w:rFonts w:ascii="Times New Roman" w:hAnsi="Times New Roman"/>
          <w:sz w:val="24"/>
          <w:szCs w:val="24"/>
        </w:rPr>
        <w:t xml:space="preserve"> 12.3, 2020</w:t>
      </w:r>
      <w:r>
        <w:rPr>
          <w:rFonts w:ascii="Times New Roman" w:hAnsi="Times New Roman"/>
          <w:sz w:val="24"/>
          <w:szCs w:val="24"/>
        </w:rPr>
        <w:t>.</w:t>
      </w:r>
    </w:p>
    <w:p w14:paraId="1F3ADA75" w14:textId="77777777" w:rsidR="005473F9" w:rsidRPr="00867310"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 xml:space="preserve"> </w:t>
      </w:r>
    </w:p>
    <w:p w14:paraId="2FDB7519"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Miranda</w:t>
      </w:r>
      <w:r>
        <w:rPr>
          <w:rFonts w:ascii="Times New Roman" w:hAnsi="Times New Roman"/>
          <w:sz w:val="24"/>
          <w:szCs w:val="24"/>
        </w:rPr>
        <w:t xml:space="preserve">, </w:t>
      </w:r>
      <w:r w:rsidRPr="00441896">
        <w:rPr>
          <w:rFonts w:ascii="Times New Roman" w:hAnsi="Times New Roman"/>
          <w:sz w:val="24"/>
          <w:szCs w:val="24"/>
        </w:rPr>
        <w:t xml:space="preserve">Ara, “Kiprah dan Peranan Ashhab al-Wujuh dalam Mempertahankan Eksistensi Mazhab Syafi’i”. </w:t>
      </w:r>
      <w:r w:rsidRPr="00441896">
        <w:rPr>
          <w:rFonts w:ascii="Times New Roman" w:hAnsi="Times New Roman"/>
          <w:i/>
          <w:sz w:val="24"/>
          <w:szCs w:val="24"/>
        </w:rPr>
        <w:t xml:space="preserve">Jurnal Al-Nadhair, </w:t>
      </w:r>
      <w:r w:rsidRPr="00441896">
        <w:rPr>
          <w:rFonts w:ascii="Times New Roman" w:hAnsi="Times New Roman"/>
          <w:sz w:val="24"/>
          <w:szCs w:val="24"/>
        </w:rPr>
        <w:t>2.2,2023</w:t>
      </w:r>
      <w:r>
        <w:rPr>
          <w:rFonts w:ascii="Times New Roman" w:hAnsi="Times New Roman"/>
          <w:sz w:val="24"/>
          <w:szCs w:val="24"/>
        </w:rPr>
        <w:t>.</w:t>
      </w:r>
    </w:p>
    <w:p w14:paraId="11281B93" w14:textId="77777777" w:rsidR="005473F9" w:rsidRPr="00441896" w:rsidRDefault="005473F9" w:rsidP="005473F9">
      <w:pPr>
        <w:pStyle w:val="FootnoteText"/>
        <w:ind w:left="567" w:hanging="567"/>
        <w:jc w:val="both"/>
        <w:rPr>
          <w:rFonts w:ascii="Times New Roman" w:hAnsi="Times New Roman"/>
          <w:sz w:val="24"/>
          <w:szCs w:val="24"/>
        </w:rPr>
      </w:pPr>
    </w:p>
    <w:p w14:paraId="4AB68190"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Mughniyah</w:t>
      </w:r>
      <w:r>
        <w:rPr>
          <w:rFonts w:ascii="Times New Roman" w:hAnsi="Times New Roman"/>
          <w:sz w:val="24"/>
          <w:szCs w:val="24"/>
        </w:rPr>
        <w:t xml:space="preserve">, </w:t>
      </w:r>
      <w:r w:rsidRPr="00441896">
        <w:rPr>
          <w:rFonts w:ascii="Times New Roman" w:hAnsi="Times New Roman"/>
          <w:sz w:val="24"/>
          <w:szCs w:val="24"/>
        </w:rPr>
        <w:t xml:space="preserve">Jawad Muhammad, </w:t>
      </w:r>
      <w:r w:rsidRPr="00441896">
        <w:rPr>
          <w:rFonts w:ascii="Times New Roman" w:hAnsi="Times New Roman"/>
          <w:i/>
          <w:iCs/>
          <w:sz w:val="24"/>
          <w:szCs w:val="24"/>
        </w:rPr>
        <w:t>Fiqih Lima Mazhab</w:t>
      </w:r>
      <w:r w:rsidRPr="00441896">
        <w:rPr>
          <w:rFonts w:ascii="Times New Roman" w:hAnsi="Times New Roman"/>
          <w:sz w:val="24"/>
          <w:szCs w:val="24"/>
        </w:rPr>
        <w:t>, Terj. Masykur A.B,  Afif Muhammad &amp; Idrus Al-Kaff</w:t>
      </w:r>
      <w:r>
        <w:rPr>
          <w:rFonts w:ascii="Times New Roman" w:hAnsi="Times New Roman"/>
          <w:sz w:val="24"/>
          <w:szCs w:val="24"/>
        </w:rPr>
        <w:t xml:space="preserve">. </w:t>
      </w:r>
      <w:r w:rsidRPr="00441896">
        <w:rPr>
          <w:rFonts w:ascii="Times New Roman" w:hAnsi="Times New Roman"/>
          <w:sz w:val="24"/>
          <w:szCs w:val="24"/>
        </w:rPr>
        <w:t>Jakarta : Penerbit Lentera, 2007</w:t>
      </w:r>
      <w:r>
        <w:rPr>
          <w:rFonts w:ascii="Times New Roman" w:hAnsi="Times New Roman"/>
          <w:sz w:val="24"/>
          <w:szCs w:val="24"/>
        </w:rPr>
        <w:t>.</w:t>
      </w:r>
    </w:p>
    <w:p w14:paraId="56953CC4" w14:textId="77777777" w:rsidR="005473F9" w:rsidRPr="00441896" w:rsidRDefault="005473F9" w:rsidP="005473F9">
      <w:pPr>
        <w:pStyle w:val="FootnoteText"/>
        <w:ind w:left="567" w:hanging="567"/>
        <w:jc w:val="both"/>
        <w:rPr>
          <w:rFonts w:ascii="Times New Roman" w:hAnsi="Times New Roman"/>
          <w:sz w:val="24"/>
          <w:szCs w:val="24"/>
        </w:rPr>
      </w:pPr>
    </w:p>
    <w:p w14:paraId="364901AC" w14:textId="77777777" w:rsidR="005473F9" w:rsidRDefault="005473F9" w:rsidP="005473F9">
      <w:pPr>
        <w:pStyle w:val="FootnoteText"/>
        <w:ind w:left="567" w:hanging="567"/>
        <w:jc w:val="both"/>
        <w:rPr>
          <w:rFonts w:ascii="Times New Roman" w:hAnsi="Times New Roman"/>
          <w:sz w:val="24"/>
          <w:szCs w:val="24"/>
          <w:lang w:val="en-US"/>
        </w:rPr>
      </w:pPr>
      <w:r w:rsidRPr="00441896">
        <w:rPr>
          <w:rFonts w:ascii="Times New Roman" w:hAnsi="Times New Roman"/>
          <w:sz w:val="24"/>
          <w:szCs w:val="24"/>
          <w:lang w:val="en-US"/>
        </w:rPr>
        <w:t>MY</w:t>
      </w:r>
      <w:r>
        <w:rPr>
          <w:rFonts w:ascii="Times New Roman" w:hAnsi="Times New Roman"/>
          <w:sz w:val="24"/>
          <w:szCs w:val="24"/>
          <w:lang w:val="en-US"/>
        </w:rPr>
        <w:t xml:space="preserve">. </w:t>
      </w:r>
      <w:r w:rsidRPr="00441896">
        <w:rPr>
          <w:rFonts w:ascii="Times New Roman" w:hAnsi="Times New Roman"/>
          <w:sz w:val="24"/>
          <w:szCs w:val="24"/>
          <w:lang w:val="en-US"/>
        </w:rPr>
        <w:t>Wiradiredja &amp; Oman</w:t>
      </w:r>
      <w:r>
        <w:rPr>
          <w:rFonts w:ascii="Times New Roman" w:hAnsi="Times New Roman"/>
          <w:sz w:val="24"/>
          <w:szCs w:val="24"/>
          <w:lang w:val="en-US"/>
        </w:rPr>
        <w:t xml:space="preserve">, </w:t>
      </w:r>
      <w:r w:rsidRPr="00441896">
        <w:rPr>
          <w:rFonts w:ascii="Times New Roman" w:hAnsi="Times New Roman"/>
          <w:sz w:val="24"/>
          <w:szCs w:val="24"/>
          <w:lang w:val="en-US"/>
        </w:rPr>
        <w:t xml:space="preserve">Resman, “Tiga Pilar Budaya Cianjur: Etik, estetik, Kinestetik.” </w:t>
      </w:r>
      <w:r w:rsidRPr="00441896">
        <w:rPr>
          <w:rFonts w:ascii="Times New Roman" w:hAnsi="Times New Roman"/>
          <w:i/>
          <w:iCs/>
          <w:sz w:val="24"/>
          <w:szCs w:val="24"/>
          <w:lang w:val="en-US"/>
        </w:rPr>
        <w:t xml:space="preserve">Paraguna: Jurnal Ilmu Pengetahuan Pemikiran, dan Kajian </w:t>
      </w:r>
      <w:r>
        <w:rPr>
          <w:rFonts w:ascii="Times New Roman" w:hAnsi="Times New Roman"/>
          <w:i/>
          <w:iCs/>
          <w:sz w:val="24"/>
          <w:szCs w:val="24"/>
          <w:lang w:val="en-US"/>
        </w:rPr>
        <w:t>S</w:t>
      </w:r>
      <w:r w:rsidRPr="00441896">
        <w:rPr>
          <w:rFonts w:ascii="Times New Roman" w:hAnsi="Times New Roman"/>
          <w:i/>
          <w:iCs/>
          <w:sz w:val="24"/>
          <w:szCs w:val="24"/>
          <w:lang w:val="en-US"/>
        </w:rPr>
        <w:t xml:space="preserve">eni, </w:t>
      </w:r>
      <w:r w:rsidRPr="00441896">
        <w:rPr>
          <w:rFonts w:ascii="Times New Roman" w:hAnsi="Times New Roman"/>
          <w:sz w:val="24"/>
          <w:szCs w:val="24"/>
          <w:lang w:val="en-US"/>
        </w:rPr>
        <w:t>10. 2, 2023</w:t>
      </w:r>
      <w:r>
        <w:rPr>
          <w:rFonts w:ascii="Times New Roman" w:hAnsi="Times New Roman"/>
          <w:sz w:val="24"/>
          <w:szCs w:val="24"/>
          <w:lang w:val="en-US"/>
        </w:rPr>
        <w:t>.</w:t>
      </w:r>
    </w:p>
    <w:p w14:paraId="29D1EE7D" w14:textId="77777777" w:rsidR="005473F9" w:rsidRPr="00441896" w:rsidRDefault="005473F9" w:rsidP="005473F9">
      <w:pPr>
        <w:pStyle w:val="FootnoteText"/>
        <w:ind w:left="567" w:hanging="567"/>
        <w:jc w:val="both"/>
        <w:rPr>
          <w:rFonts w:ascii="Times New Roman" w:hAnsi="Times New Roman"/>
          <w:sz w:val="24"/>
          <w:szCs w:val="24"/>
          <w:lang w:val="en-US"/>
        </w:rPr>
      </w:pPr>
    </w:p>
    <w:p w14:paraId="75B7046E"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Ningrat, Mustika Dewi, </w:t>
      </w:r>
      <w:r w:rsidRPr="00441896">
        <w:rPr>
          <w:rFonts w:ascii="Times New Roman" w:hAnsi="Times New Roman"/>
          <w:i/>
          <w:iCs/>
          <w:sz w:val="24"/>
          <w:szCs w:val="24"/>
        </w:rPr>
        <w:t>Wakaf Uang dalam perspektif Mazhab Hanaf</w:t>
      </w:r>
      <w:r w:rsidRPr="00441896">
        <w:rPr>
          <w:rFonts w:ascii="Times New Roman" w:hAnsi="Times New Roman"/>
          <w:i/>
          <w:sz w:val="24"/>
          <w:szCs w:val="24"/>
        </w:rPr>
        <w:t>i</w:t>
      </w:r>
      <w:r w:rsidRPr="00441896">
        <w:rPr>
          <w:rFonts w:ascii="Times New Roman" w:hAnsi="Times New Roman"/>
          <w:sz w:val="24"/>
          <w:szCs w:val="24"/>
        </w:rPr>
        <w:t>, (Skrips</w:t>
      </w:r>
      <w:r>
        <w:rPr>
          <w:rFonts w:ascii="Times New Roman" w:hAnsi="Times New Roman"/>
          <w:sz w:val="24"/>
          <w:szCs w:val="24"/>
        </w:rPr>
        <w:t>i</w:t>
      </w:r>
      <w:r w:rsidRPr="00441896">
        <w:rPr>
          <w:rFonts w:ascii="Times New Roman" w:hAnsi="Times New Roman"/>
          <w:sz w:val="24"/>
          <w:szCs w:val="24"/>
        </w:rPr>
        <w:t xml:space="preserve"> IAIN  METRO, Lampung, 1441 H / 2020 M)</w:t>
      </w:r>
      <w:r>
        <w:rPr>
          <w:rFonts w:ascii="Times New Roman" w:hAnsi="Times New Roman"/>
          <w:sz w:val="24"/>
          <w:szCs w:val="24"/>
        </w:rPr>
        <w:t>.</w:t>
      </w:r>
    </w:p>
    <w:p w14:paraId="0931D3B2" w14:textId="77777777" w:rsidR="005473F9" w:rsidRPr="00441896" w:rsidRDefault="005473F9" w:rsidP="005473F9">
      <w:pPr>
        <w:pStyle w:val="FootnoteText"/>
        <w:ind w:left="567" w:hanging="567"/>
        <w:jc w:val="both"/>
        <w:rPr>
          <w:rFonts w:ascii="Times New Roman" w:hAnsi="Times New Roman"/>
          <w:sz w:val="24"/>
          <w:szCs w:val="24"/>
        </w:rPr>
      </w:pPr>
    </w:p>
    <w:p w14:paraId="5792FE26"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Nu Online, </w:t>
      </w:r>
      <w:r>
        <w:rPr>
          <w:rFonts w:ascii="Times New Roman" w:hAnsi="Times New Roman"/>
          <w:sz w:val="24"/>
          <w:szCs w:val="24"/>
        </w:rPr>
        <w:t>(</w:t>
      </w:r>
      <w:r w:rsidRPr="00441896">
        <w:rPr>
          <w:rFonts w:ascii="Times New Roman" w:hAnsi="Times New Roman"/>
          <w:sz w:val="24"/>
          <w:szCs w:val="24"/>
        </w:rPr>
        <w:t>2022</w:t>
      </w:r>
      <w:r>
        <w:rPr>
          <w:rFonts w:ascii="Times New Roman" w:hAnsi="Times New Roman"/>
          <w:sz w:val="24"/>
          <w:szCs w:val="24"/>
        </w:rPr>
        <w:t xml:space="preserve">), </w:t>
      </w:r>
      <w:r w:rsidRPr="00532443">
        <w:rPr>
          <w:rFonts w:ascii="Times New Roman" w:hAnsi="Times New Roman"/>
          <w:i/>
          <w:iCs/>
          <w:sz w:val="24"/>
          <w:szCs w:val="24"/>
        </w:rPr>
        <w:t>KH Mama Shoheh Bunikasih Cianjur, Ulama Tanah Pasundan yang menjadi Inspirasi Syekh Nawawi Banten</w:t>
      </w:r>
      <w:r>
        <w:rPr>
          <w:rFonts w:ascii="Times New Roman" w:hAnsi="Times New Roman"/>
          <w:sz w:val="24"/>
          <w:szCs w:val="24"/>
        </w:rPr>
        <w:t>,</w:t>
      </w:r>
      <w:r w:rsidRPr="00441896">
        <w:rPr>
          <w:rFonts w:ascii="Times New Roman" w:hAnsi="Times New Roman"/>
          <w:sz w:val="24"/>
          <w:szCs w:val="24"/>
        </w:rPr>
        <w:t xml:space="preserve"> dikutif oleh</w:t>
      </w:r>
      <w:r w:rsidRPr="00441896">
        <w:rPr>
          <w:rFonts w:ascii="Times New Roman" w:hAnsi="Times New Roman"/>
          <w:i/>
          <w:iCs/>
          <w:sz w:val="24"/>
          <w:szCs w:val="24"/>
        </w:rPr>
        <w:t xml:space="preserve"> NU Online Jabar</w:t>
      </w:r>
      <w:r w:rsidRPr="00441896">
        <w:rPr>
          <w:rFonts w:ascii="Times New Roman" w:hAnsi="Times New Roman"/>
          <w:sz w:val="24"/>
          <w:szCs w:val="24"/>
        </w:rPr>
        <w:t>, pada 14 April 2022</w:t>
      </w:r>
      <w:r>
        <w:rPr>
          <w:rFonts w:ascii="Times New Roman" w:hAnsi="Times New Roman"/>
          <w:sz w:val="24"/>
          <w:szCs w:val="24"/>
        </w:rPr>
        <w:t>,</w:t>
      </w:r>
      <w:r w:rsidRPr="00441896">
        <w:rPr>
          <w:rFonts w:ascii="Times New Roman" w:hAnsi="Times New Roman"/>
          <w:sz w:val="24"/>
          <w:szCs w:val="24"/>
        </w:rPr>
        <w:t>di akses dari jabar.nu.id/tokoh/kh-mama-shoheh-bunikasih-cianjur pada 7 Maret 2025</w:t>
      </w:r>
      <w:r>
        <w:rPr>
          <w:rFonts w:ascii="Times New Roman" w:hAnsi="Times New Roman"/>
          <w:sz w:val="24"/>
          <w:szCs w:val="24"/>
        </w:rPr>
        <w:t>.</w:t>
      </w:r>
    </w:p>
    <w:p w14:paraId="3D2CD145" w14:textId="77777777" w:rsidR="005473F9" w:rsidRPr="00441896" w:rsidRDefault="005473F9" w:rsidP="005473F9">
      <w:pPr>
        <w:pStyle w:val="FootnoteText"/>
        <w:ind w:left="567" w:hanging="567"/>
        <w:jc w:val="both"/>
        <w:rPr>
          <w:rFonts w:ascii="Times New Roman" w:hAnsi="Times New Roman"/>
          <w:sz w:val="24"/>
          <w:szCs w:val="24"/>
        </w:rPr>
      </w:pPr>
    </w:p>
    <w:p w14:paraId="7B651942"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Permana</w:t>
      </w:r>
      <w:r>
        <w:rPr>
          <w:rFonts w:ascii="Times New Roman" w:hAnsi="Times New Roman"/>
          <w:sz w:val="24"/>
          <w:szCs w:val="24"/>
        </w:rPr>
        <w:t xml:space="preserve">, </w:t>
      </w:r>
      <w:r w:rsidRPr="00441896">
        <w:rPr>
          <w:rFonts w:ascii="Times New Roman" w:hAnsi="Times New Roman"/>
          <w:sz w:val="24"/>
          <w:szCs w:val="24"/>
        </w:rPr>
        <w:t xml:space="preserve">Yudi, “Wakaf: Tinjauan Fiqh, Dasar Hukum, dan Implementasinya di Indonesia” </w:t>
      </w:r>
      <w:r w:rsidRPr="00441896">
        <w:rPr>
          <w:rFonts w:ascii="Times New Roman" w:hAnsi="Times New Roman"/>
          <w:i/>
          <w:sz w:val="24"/>
          <w:szCs w:val="24"/>
        </w:rPr>
        <w:t>Al-Kharaj</w:t>
      </w:r>
      <w:r w:rsidRPr="00441896">
        <w:rPr>
          <w:rFonts w:ascii="Times New Roman" w:hAnsi="Times New Roman"/>
          <w:sz w:val="24"/>
          <w:szCs w:val="24"/>
        </w:rPr>
        <w:t xml:space="preserve">: </w:t>
      </w:r>
      <w:r w:rsidRPr="00441896">
        <w:rPr>
          <w:rFonts w:ascii="Times New Roman" w:hAnsi="Times New Roman"/>
          <w:i/>
          <w:sz w:val="24"/>
          <w:szCs w:val="24"/>
        </w:rPr>
        <w:t>Jurnial Ekonomi, Keuangan &amp; Bisnis Syariah</w:t>
      </w:r>
      <w:r w:rsidRPr="00441896">
        <w:rPr>
          <w:rFonts w:ascii="Times New Roman" w:hAnsi="Times New Roman"/>
          <w:sz w:val="24"/>
          <w:szCs w:val="24"/>
        </w:rPr>
        <w:t>, 3.1,2021</w:t>
      </w:r>
      <w:r>
        <w:rPr>
          <w:rFonts w:ascii="Times New Roman" w:hAnsi="Times New Roman"/>
          <w:sz w:val="24"/>
          <w:szCs w:val="24"/>
        </w:rPr>
        <w:t>.</w:t>
      </w:r>
    </w:p>
    <w:p w14:paraId="7086E6F8" w14:textId="77777777" w:rsidR="005473F9" w:rsidRPr="00441896" w:rsidRDefault="005473F9" w:rsidP="005473F9">
      <w:pPr>
        <w:pStyle w:val="FootnoteText"/>
        <w:ind w:left="567" w:hanging="567"/>
        <w:jc w:val="both"/>
        <w:rPr>
          <w:rFonts w:ascii="Times New Roman" w:hAnsi="Times New Roman"/>
          <w:sz w:val="24"/>
          <w:szCs w:val="24"/>
        </w:rPr>
      </w:pPr>
    </w:p>
    <w:p w14:paraId="0257AAD0"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Puad, Moh. Malik </w:t>
      </w:r>
      <w:r w:rsidRPr="00441896">
        <w:rPr>
          <w:rFonts w:ascii="Times New Roman" w:hAnsi="Times New Roman"/>
          <w:i/>
          <w:iCs/>
          <w:sz w:val="24"/>
          <w:szCs w:val="24"/>
        </w:rPr>
        <w:t>et.al</w:t>
      </w:r>
      <w:r w:rsidRPr="00441896">
        <w:rPr>
          <w:rFonts w:ascii="Times New Roman" w:hAnsi="Times New Roman"/>
          <w:sz w:val="24"/>
          <w:szCs w:val="24"/>
        </w:rPr>
        <w:t xml:space="preserve"> “Analisis bentuk Penulisan dan Kaedah Rujukan karya Fiqih Melayu Klasik : Analysis of Classic Malay Jurisprudence’s writing froms and Reference Methods”. </w:t>
      </w:r>
      <w:r w:rsidRPr="00441896">
        <w:rPr>
          <w:rFonts w:ascii="Times New Roman" w:hAnsi="Times New Roman"/>
          <w:i/>
          <w:iCs/>
          <w:sz w:val="24"/>
          <w:szCs w:val="24"/>
        </w:rPr>
        <w:t>Al- Basirah Journal,</w:t>
      </w:r>
      <w:r w:rsidRPr="00441896">
        <w:rPr>
          <w:rFonts w:ascii="Times New Roman" w:hAnsi="Times New Roman"/>
          <w:sz w:val="24"/>
          <w:szCs w:val="24"/>
        </w:rPr>
        <w:t>12.2,2022</w:t>
      </w:r>
      <w:r>
        <w:rPr>
          <w:rFonts w:ascii="Times New Roman" w:hAnsi="Times New Roman"/>
          <w:sz w:val="24"/>
          <w:szCs w:val="24"/>
        </w:rPr>
        <w:t>.</w:t>
      </w:r>
    </w:p>
    <w:p w14:paraId="7840A4A2" w14:textId="77777777" w:rsidR="005473F9" w:rsidRPr="00441896" w:rsidRDefault="005473F9" w:rsidP="005473F9">
      <w:pPr>
        <w:pStyle w:val="FootnoteText"/>
        <w:ind w:left="567" w:hanging="567"/>
        <w:jc w:val="both"/>
        <w:rPr>
          <w:rFonts w:ascii="Times New Roman" w:hAnsi="Times New Roman"/>
          <w:sz w:val="24"/>
          <w:szCs w:val="24"/>
        </w:rPr>
      </w:pPr>
    </w:p>
    <w:p w14:paraId="62F8C819"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Pratama</w:t>
      </w:r>
      <w:r>
        <w:rPr>
          <w:rFonts w:ascii="Times New Roman" w:hAnsi="Times New Roman"/>
          <w:sz w:val="24"/>
          <w:szCs w:val="24"/>
        </w:rPr>
        <w:t>, Putra</w:t>
      </w:r>
      <w:r w:rsidRPr="00441896">
        <w:rPr>
          <w:rFonts w:ascii="Times New Roman" w:hAnsi="Times New Roman"/>
          <w:sz w:val="24"/>
          <w:szCs w:val="24"/>
        </w:rPr>
        <w:t xml:space="preserve"> Rizky “Toleransi dalam Surat Al-Mumtahanah Perspektif Tafsir Al-Munir,”  </w:t>
      </w:r>
      <w:r w:rsidRPr="00441896">
        <w:rPr>
          <w:rFonts w:ascii="Times New Roman" w:hAnsi="Times New Roman"/>
          <w:i/>
          <w:sz w:val="24"/>
          <w:szCs w:val="24"/>
        </w:rPr>
        <w:t xml:space="preserve">Wahana  Islamika : Jurnal Studi Keislaman, </w:t>
      </w:r>
      <w:r w:rsidRPr="00441896">
        <w:rPr>
          <w:rFonts w:ascii="Times New Roman" w:hAnsi="Times New Roman"/>
          <w:sz w:val="24"/>
          <w:szCs w:val="24"/>
        </w:rPr>
        <w:t>9.1,2023</w:t>
      </w:r>
      <w:r>
        <w:rPr>
          <w:rFonts w:ascii="Times New Roman" w:hAnsi="Times New Roman"/>
          <w:sz w:val="24"/>
          <w:szCs w:val="24"/>
        </w:rPr>
        <w:t>.</w:t>
      </w:r>
    </w:p>
    <w:p w14:paraId="7D21518D" w14:textId="77777777" w:rsidR="005473F9" w:rsidRPr="00441896" w:rsidRDefault="005473F9" w:rsidP="005473F9">
      <w:pPr>
        <w:pStyle w:val="FootnoteText"/>
        <w:ind w:left="567" w:hanging="567"/>
        <w:jc w:val="both"/>
        <w:rPr>
          <w:rFonts w:ascii="Times New Roman" w:hAnsi="Times New Roman"/>
          <w:sz w:val="24"/>
          <w:szCs w:val="24"/>
        </w:rPr>
      </w:pPr>
    </w:p>
    <w:p w14:paraId="024292B3"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Qomaruddin, &amp; Sa’diyah</w:t>
      </w:r>
      <w:r>
        <w:rPr>
          <w:rFonts w:ascii="Times New Roman" w:hAnsi="Times New Roman"/>
          <w:sz w:val="24"/>
          <w:szCs w:val="24"/>
        </w:rPr>
        <w:t>, Halimah</w:t>
      </w:r>
      <w:r w:rsidRPr="00867310">
        <w:rPr>
          <w:rFonts w:ascii="Times New Roman" w:hAnsi="Times New Roman"/>
          <w:sz w:val="24"/>
          <w:szCs w:val="24"/>
        </w:rPr>
        <w:t xml:space="preserve">. “Kajian Teoritis tentang Teknik Analisis Data dalam Penelitian Kualitatif: Perspektif Spradley, Miles dan Huberman.” </w:t>
      </w:r>
      <w:r w:rsidRPr="00867310">
        <w:rPr>
          <w:rFonts w:ascii="Times New Roman" w:hAnsi="Times New Roman"/>
          <w:i/>
          <w:sz w:val="24"/>
          <w:szCs w:val="24"/>
        </w:rPr>
        <w:t>Journal of Management, Accounting and Administration</w:t>
      </w:r>
      <w:r w:rsidRPr="00867310">
        <w:rPr>
          <w:rFonts w:ascii="Times New Roman" w:hAnsi="Times New Roman"/>
          <w:sz w:val="24"/>
          <w:szCs w:val="24"/>
        </w:rPr>
        <w:t>, 1.2,2024</w:t>
      </w:r>
      <w:r>
        <w:rPr>
          <w:rFonts w:ascii="Times New Roman" w:hAnsi="Times New Roman"/>
          <w:sz w:val="24"/>
          <w:szCs w:val="24"/>
        </w:rPr>
        <w:t>.</w:t>
      </w:r>
    </w:p>
    <w:p w14:paraId="4F0295E6" w14:textId="77777777" w:rsidR="005473F9" w:rsidRPr="00867310" w:rsidRDefault="005473F9" w:rsidP="005473F9">
      <w:pPr>
        <w:pStyle w:val="FootnoteText"/>
        <w:ind w:left="567" w:hanging="567"/>
        <w:jc w:val="both"/>
        <w:rPr>
          <w:rFonts w:ascii="Times New Roman" w:hAnsi="Times New Roman"/>
          <w:sz w:val="24"/>
          <w:szCs w:val="24"/>
        </w:rPr>
      </w:pPr>
    </w:p>
    <w:p w14:paraId="313D6D3A"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RA. Nugraha &amp; Nadia, “Ushul Mazhab Hanafi dan Maliki: Kehujahan Kahabr ahad dan Qiyas serta Implikasinya dalam penetapan Hukum”, </w:t>
      </w:r>
      <w:r w:rsidRPr="00441896">
        <w:rPr>
          <w:rFonts w:ascii="Times New Roman" w:hAnsi="Times New Roman"/>
          <w:i/>
          <w:iCs/>
          <w:sz w:val="24"/>
          <w:szCs w:val="24"/>
        </w:rPr>
        <w:t xml:space="preserve">Ijtihad, </w:t>
      </w:r>
      <w:r w:rsidRPr="00441896">
        <w:rPr>
          <w:rFonts w:ascii="Times New Roman" w:hAnsi="Times New Roman"/>
          <w:sz w:val="24"/>
          <w:szCs w:val="24"/>
        </w:rPr>
        <w:t>36.1,2020</w:t>
      </w:r>
      <w:r>
        <w:rPr>
          <w:rFonts w:ascii="Times New Roman" w:hAnsi="Times New Roman"/>
          <w:sz w:val="24"/>
          <w:szCs w:val="24"/>
        </w:rPr>
        <w:t>.</w:t>
      </w:r>
    </w:p>
    <w:p w14:paraId="1C941E4B" w14:textId="77777777" w:rsidR="005473F9" w:rsidRPr="00441896" w:rsidRDefault="005473F9" w:rsidP="005473F9">
      <w:pPr>
        <w:pStyle w:val="FootnoteText"/>
        <w:ind w:left="567" w:hanging="567"/>
        <w:jc w:val="both"/>
        <w:rPr>
          <w:rFonts w:ascii="Times New Roman" w:hAnsi="Times New Roman"/>
          <w:sz w:val="24"/>
          <w:szCs w:val="24"/>
        </w:rPr>
      </w:pPr>
    </w:p>
    <w:p w14:paraId="795ADD03" w14:textId="77777777" w:rsidR="005473F9" w:rsidRDefault="005473F9" w:rsidP="005473F9">
      <w:pPr>
        <w:pStyle w:val="FootnoteText"/>
        <w:ind w:left="567" w:hanging="567"/>
        <w:jc w:val="both"/>
        <w:rPr>
          <w:rFonts w:ascii="Times New Roman" w:eastAsia="TimesNewRomanPSMT" w:hAnsi="Times New Roman"/>
          <w:kern w:val="0"/>
          <w:sz w:val="24"/>
          <w:szCs w:val="24"/>
          <w:lang w:val="en-US"/>
        </w:rPr>
      </w:pPr>
      <w:r w:rsidRPr="00441896">
        <w:rPr>
          <w:rFonts w:ascii="Times New Roman" w:eastAsia="TimesNewRomanPSMT" w:hAnsi="Times New Roman"/>
          <w:kern w:val="0"/>
          <w:sz w:val="24"/>
          <w:szCs w:val="24"/>
          <w:lang w:val="en-US"/>
        </w:rPr>
        <w:t>Rahmawati</w:t>
      </w:r>
      <w:r>
        <w:rPr>
          <w:rFonts w:ascii="Times New Roman" w:eastAsia="TimesNewRomanPSMT" w:hAnsi="Times New Roman"/>
          <w:kern w:val="0"/>
          <w:sz w:val="24"/>
          <w:szCs w:val="24"/>
          <w:lang w:val="en-US"/>
        </w:rPr>
        <w:t xml:space="preserve">, </w:t>
      </w:r>
      <w:r w:rsidRPr="00441896">
        <w:rPr>
          <w:rFonts w:ascii="Times New Roman" w:eastAsia="TimesNewRomanPSMT" w:hAnsi="Times New Roman"/>
          <w:kern w:val="0"/>
          <w:sz w:val="24"/>
          <w:szCs w:val="24"/>
          <w:lang w:val="en-US"/>
        </w:rPr>
        <w:t>Yesi, “</w:t>
      </w:r>
      <w:r w:rsidRPr="00441896">
        <w:rPr>
          <w:rFonts w:ascii="Times New Roman" w:eastAsia="TimesNewRomanPSMT" w:hAnsi="Times New Roman"/>
          <w:i/>
          <w:iCs/>
          <w:kern w:val="0"/>
          <w:sz w:val="24"/>
          <w:szCs w:val="24"/>
          <w:lang w:val="en-US"/>
        </w:rPr>
        <w:t>Perspektif BWI tentang</w:t>
      </w:r>
      <w:r w:rsidRPr="00441896">
        <w:rPr>
          <w:rFonts w:ascii="Times New Roman" w:eastAsia="TimesNewRomanPSMT" w:hAnsi="Times New Roman"/>
          <w:i/>
          <w:iCs/>
          <w:kern w:val="0"/>
          <w:sz w:val="24"/>
          <w:szCs w:val="24"/>
        </w:rPr>
        <w:t xml:space="preserve"> </w:t>
      </w:r>
      <w:r w:rsidRPr="00441896">
        <w:rPr>
          <w:rFonts w:ascii="Times New Roman" w:eastAsia="TimesNewRomanPSMT" w:hAnsi="Times New Roman"/>
          <w:i/>
          <w:iCs/>
          <w:kern w:val="0"/>
          <w:sz w:val="24"/>
          <w:szCs w:val="24"/>
          <w:lang w:val="en-US"/>
        </w:rPr>
        <w:t>hak</w:t>
      </w:r>
      <w:r w:rsidRPr="00441896">
        <w:rPr>
          <w:rFonts w:ascii="Times New Roman" w:eastAsia="TimesNewRomanPSMT" w:hAnsi="Times New Roman"/>
          <w:i/>
          <w:iCs/>
          <w:kern w:val="0"/>
          <w:sz w:val="24"/>
          <w:szCs w:val="24"/>
        </w:rPr>
        <w:t xml:space="preserve"> </w:t>
      </w:r>
      <w:r w:rsidRPr="00441896">
        <w:rPr>
          <w:rFonts w:ascii="Times New Roman" w:eastAsia="TimesNewRomanPSMT" w:hAnsi="Times New Roman"/>
          <w:i/>
          <w:iCs/>
          <w:kern w:val="0"/>
          <w:sz w:val="24"/>
          <w:szCs w:val="24"/>
          <w:lang w:val="en-US"/>
        </w:rPr>
        <w:t>Sewa</w:t>
      </w:r>
      <w:r w:rsidRPr="00441896">
        <w:rPr>
          <w:rFonts w:ascii="Times New Roman" w:eastAsia="TimesNewRomanPSMT" w:hAnsi="Times New Roman"/>
          <w:i/>
          <w:iCs/>
          <w:kern w:val="0"/>
          <w:sz w:val="24"/>
          <w:szCs w:val="24"/>
        </w:rPr>
        <w:t xml:space="preserve"> </w:t>
      </w:r>
      <w:r w:rsidRPr="00441896">
        <w:rPr>
          <w:rFonts w:ascii="Times New Roman" w:eastAsia="TimesNewRomanPSMT" w:hAnsi="Times New Roman"/>
          <w:i/>
          <w:iCs/>
          <w:kern w:val="0"/>
          <w:sz w:val="24"/>
          <w:szCs w:val="24"/>
          <w:lang w:val="en-US"/>
        </w:rPr>
        <w:t>benda</w:t>
      </w:r>
      <w:r w:rsidRPr="00441896">
        <w:rPr>
          <w:rFonts w:ascii="Times New Roman" w:eastAsia="TimesNewRomanPSMT" w:hAnsi="Times New Roman"/>
          <w:i/>
          <w:iCs/>
          <w:kern w:val="0"/>
          <w:sz w:val="24"/>
          <w:szCs w:val="24"/>
        </w:rPr>
        <w:t xml:space="preserve"> </w:t>
      </w:r>
      <w:r w:rsidRPr="00441896">
        <w:rPr>
          <w:rFonts w:ascii="Times New Roman" w:eastAsia="TimesNewRomanPSMT" w:hAnsi="Times New Roman"/>
          <w:i/>
          <w:iCs/>
          <w:kern w:val="0"/>
          <w:sz w:val="24"/>
          <w:szCs w:val="24"/>
          <w:lang w:val="en-US"/>
        </w:rPr>
        <w:t>bergerak</w:t>
      </w:r>
      <w:r w:rsidRPr="00441896">
        <w:rPr>
          <w:rFonts w:ascii="Times New Roman" w:eastAsia="TimesNewRomanPSMT" w:hAnsi="Times New Roman"/>
          <w:i/>
          <w:iCs/>
          <w:kern w:val="0"/>
          <w:sz w:val="24"/>
          <w:szCs w:val="24"/>
        </w:rPr>
        <w:t xml:space="preserve"> </w:t>
      </w:r>
      <w:r w:rsidRPr="00441896">
        <w:rPr>
          <w:rFonts w:ascii="Times New Roman" w:eastAsia="TimesNewRomanPSMT" w:hAnsi="Times New Roman"/>
          <w:i/>
          <w:iCs/>
          <w:kern w:val="0"/>
          <w:sz w:val="24"/>
          <w:szCs w:val="24"/>
          <w:lang w:val="en-US"/>
        </w:rPr>
        <w:t>sebagai</w:t>
      </w:r>
      <w:r w:rsidRPr="00441896">
        <w:rPr>
          <w:rFonts w:ascii="Times New Roman" w:eastAsia="TimesNewRomanPSMT" w:hAnsi="Times New Roman"/>
          <w:i/>
          <w:iCs/>
          <w:kern w:val="0"/>
          <w:sz w:val="24"/>
          <w:szCs w:val="24"/>
        </w:rPr>
        <w:t xml:space="preserve"> </w:t>
      </w:r>
      <w:r w:rsidRPr="00441896">
        <w:rPr>
          <w:rFonts w:ascii="Times New Roman" w:eastAsia="TimesNewRomanPSMT" w:hAnsi="Times New Roman"/>
          <w:i/>
          <w:iCs/>
          <w:kern w:val="0"/>
          <w:sz w:val="24"/>
          <w:szCs w:val="24"/>
          <w:lang w:val="en-US"/>
        </w:rPr>
        <w:t>Objek</w:t>
      </w:r>
      <w:r w:rsidRPr="00441896">
        <w:rPr>
          <w:rFonts w:ascii="Times New Roman" w:eastAsia="TimesNewRomanPSMT" w:hAnsi="Times New Roman"/>
          <w:i/>
          <w:iCs/>
          <w:kern w:val="0"/>
          <w:sz w:val="24"/>
          <w:szCs w:val="24"/>
        </w:rPr>
        <w:t xml:space="preserve"> </w:t>
      </w:r>
      <w:r w:rsidRPr="00441896">
        <w:rPr>
          <w:rFonts w:ascii="Times New Roman" w:eastAsia="TimesNewRomanPSMT" w:hAnsi="Times New Roman"/>
          <w:i/>
          <w:iCs/>
          <w:kern w:val="0"/>
          <w:sz w:val="24"/>
          <w:szCs w:val="24"/>
          <w:lang w:val="en-US"/>
        </w:rPr>
        <w:t xml:space="preserve">Wakaf”, </w:t>
      </w:r>
      <w:r w:rsidRPr="00441896">
        <w:rPr>
          <w:rFonts w:ascii="Times New Roman" w:eastAsia="TimesNewRomanPSMT" w:hAnsi="Times New Roman"/>
          <w:kern w:val="0"/>
          <w:sz w:val="24"/>
          <w:szCs w:val="24"/>
          <w:lang w:val="en-US"/>
        </w:rPr>
        <w:t>(Skripsi, Universitas Islam Negri</w:t>
      </w:r>
      <w:r w:rsidRPr="00441896">
        <w:rPr>
          <w:rFonts w:ascii="Times New Roman" w:eastAsia="TimesNewRomanPSMT" w:hAnsi="Times New Roman"/>
          <w:kern w:val="0"/>
          <w:sz w:val="24"/>
          <w:szCs w:val="24"/>
        </w:rPr>
        <w:t xml:space="preserve"> </w:t>
      </w:r>
      <w:r w:rsidRPr="00441896">
        <w:rPr>
          <w:rFonts w:ascii="Times New Roman" w:eastAsia="TimesNewRomanPSMT" w:hAnsi="Times New Roman"/>
          <w:kern w:val="0"/>
          <w:sz w:val="24"/>
          <w:szCs w:val="24"/>
          <w:lang w:val="en-US"/>
        </w:rPr>
        <w:t>Raden</w:t>
      </w:r>
      <w:r w:rsidRPr="00441896">
        <w:rPr>
          <w:rFonts w:ascii="Times New Roman" w:eastAsia="TimesNewRomanPSMT" w:hAnsi="Times New Roman"/>
          <w:kern w:val="0"/>
          <w:sz w:val="24"/>
          <w:szCs w:val="24"/>
        </w:rPr>
        <w:t xml:space="preserve"> </w:t>
      </w:r>
      <w:r w:rsidRPr="00441896">
        <w:rPr>
          <w:rFonts w:ascii="Times New Roman" w:eastAsia="TimesNewRomanPSMT" w:hAnsi="Times New Roman"/>
          <w:kern w:val="0"/>
          <w:sz w:val="24"/>
          <w:szCs w:val="24"/>
          <w:lang w:val="en-US"/>
        </w:rPr>
        <w:t>Intan, Lampung, 2019</w:t>
      </w:r>
      <w:r>
        <w:rPr>
          <w:rFonts w:ascii="Times New Roman" w:eastAsia="TimesNewRomanPSMT" w:hAnsi="Times New Roman"/>
          <w:kern w:val="0"/>
          <w:sz w:val="24"/>
          <w:szCs w:val="24"/>
          <w:lang w:val="en-US"/>
        </w:rPr>
        <w:t>.</w:t>
      </w:r>
    </w:p>
    <w:p w14:paraId="2DDDBE04" w14:textId="77777777" w:rsidR="005473F9" w:rsidRPr="00C31BFA" w:rsidRDefault="005473F9" w:rsidP="005473F9">
      <w:pPr>
        <w:pStyle w:val="FootnoteText"/>
        <w:ind w:left="567" w:hanging="567"/>
        <w:jc w:val="both"/>
        <w:rPr>
          <w:rFonts w:ascii="Times New Roman" w:hAnsi="Times New Roman"/>
          <w:sz w:val="24"/>
          <w:szCs w:val="24"/>
          <w:lang w:val="en-US"/>
        </w:rPr>
      </w:pPr>
    </w:p>
    <w:p w14:paraId="2ECF7818"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Rangkuti</w:t>
      </w:r>
      <w:r>
        <w:rPr>
          <w:rFonts w:ascii="Times New Roman" w:hAnsi="Times New Roman"/>
          <w:sz w:val="24"/>
          <w:szCs w:val="24"/>
        </w:rPr>
        <w:t xml:space="preserve">, </w:t>
      </w:r>
      <w:r w:rsidRPr="00441896">
        <w:rPr>
          <w:rFonts w:ascii="Times New Roman" w:hAnsi="Times New Roman"/>
          <w:sz w:val="24"/>
          <w:szCs w:val="24"/>
        </w:rPr>
        <w:t xml:space="preserve">Ayub, </w:t>
      </w:r>
      <w:r w:rsidRPr="00441896">
        <w:rPr>
          <w:rFonts w:ascii="Times New Roman" w:hAnsi="Times New Roman"/>
          <w:i/>
          <w:iCs/>
          <w:sz w:val="24"/>
          <w:szCs w:val="24"/>
        </w:rPr>
        <w:t xml:space="preserve">et. al </w:t>
      </w:r>
      <w:r w:rsidRPr="00441896">
        <w:rPr>
          <w:rFonts w:ascii="Times New Roman" w:hAnsi="Times New Roman"/>
          <w:sz w:val="24"/>
          <w:szCs w:val="24"/>
        </w:rPr>
        <w:t xml:space="preserve"> “Studi Pemikiran Imam al-Ghazali tentang Ekonomi Islam”, </w:t>
      </w:r>
      <w:r w:rsidRPr="00441896">
        <w:rPr>
          <w:rFonts w:ascii="Times New Roman" w:hAnsi="Times New Roman"/>
          <w:i/>
          <w:iCs/>
          <w:sz w:val="24"/>
          <w:szCs w:val="24"/>
        </w:rPr>
        <w:t xml:space="preserve"> Socius: Jurnal penelitian Ilmu-ilmu sosial,</w:t>
      </w:r>
      <w:r w:rsidRPr="00441896">
        <w:rPr>
          <w:rFonts w:ascii="Times New Roman" w:hAnsi="Times New Roman"/>
          <w:sz w:val="24"/>
          <w:szCs w:val="24"/>
        </w:rPr>
        <w:t>1.4,2023</w:t>
      </w:r>
      <w:r>
        <w:rPr>
          <w:rFonts w:ascii="Times New Roman" w:hAnsi="Times New Roman"/>
          <w:sz w:val="24"/>
          <w:szCs w:val="24"/>
        </w:rPr>
        <w:t>.</w:t>
      </w:r>
    </w:p>
    <w:p w14:paraId="683F05FC" w14:textId="77777777" w:rsidR="005473F9" w:rsidRDefault="005473F9" w:rsidP="005473F9">
      <w:pPr>
        <w:pStyle w:val="FootnoteText"/>
        <w:ind w:left="567" w:hanging="567"/>
        <w:jc w:val="both"/>
        <w:rPr>
          <w:rFonts w:ascii="Times New Roman" w:hAnsi="Times New Roman"/>
          <w:sz w:val="24"/>
          <w:szCs w:val="24"/>
        </w:rPr>
      </w:pPr>
    </w:p>
    <w:p w14:paraId="54D58982" w14:textId="77777777" w:rsidR="005473F9" w:rsidRDefault="005473F9" w:rsidP="005473F9">
      <w:pPr>
        <w:pStyle w:val="FootnoteText"/>
        <w:ind w:left="567" w:hanging="567"/>
        <w:jc w:val="both"/>
        <w:rPr>
          <w:rFonts w:ascii="Times New Roman" w:hAnsi="Times New Roman"/>
          <w:sz w:val="24"/>
          <w:szCs w:val="24"/>
        </w:rPr>
      </w:pPr>
      <w:r>
        <w:rPr>
          <w:rFonts w:ascii="Times New Roman" w:hAnsi="Times New Roman"/>
          <w:sz w:val="24"/>
          <w:szCs w:val="24"/>
        </w:rPr>
        <w:t xml:space="preserve">Redaksi Badan Wakaf Indonesia, (2021), </w:t>
      </w:r>
      <w:r w:rsidRPr="000E5473">
        <w:rPr>
          <w:rFonts w:ascii="Times New Roman" w:hAnsi="Times New Roman"/>
          <w:i/>
          <w:iCs/>
          <w:sz w:val="24"/>
          <w:szCs w:val="24"/>
        </w:rPr>
        <w:t>Ada 3 Jenis Wakaf berdasarkan Peruntukannya</w:t>
      </w:r>
      <w:r>
        <w:rPr>
          <w:rFonts w:ascii="Times New Roman" w:hAnsi="Times New Roman"/>
          <w:sz w:val="24"/>
          <w:szCs w:val="24"/>
        </w:rPr>
        <w:t xml:space="preserve">,  diakses dari  </w:t>
      </w:r>
      <w:hyperlink r:id="rId16" w:history="1">
        <w:r w:rsidRPr="00E438F3">
          <w:rPr>
            <w:rStyle w:val="Hyperlink"/>
            <w:rFonts w:ascii="Times New Roman" w:hAnsi="Times New Roman"/>
            <w:color w:val="000000" w:themeColor="text1"/>
            <w:sz w:val="24"/>
            <w:szCs w:val="24"/>
            <w:u w:val="none"/>
          </w:rPr>
          <w:t>https://www.bwi.go.id/6911/2021/05/20/  pada 13 Januari 2025</w:t>
        </w:r>
      </w:hyperlink>
      <w:r>
        <w:t>.</w:t>
      </w:r>
    </w:p>
    <w:p w14:paraId="1F092ED3" w14:textId="77777777" w:rsidR="005473F9" w:rsidRPr="00441896" w:rsidRDefault="005473F9" w:rsidP="005473F9">
      <w:pPr>
        <w:pStyle w:val="FootnoteText"/>
        <w:ind w:left="567" w:hanging="567"/>
        <w:jc w:val="both"/>
        <w:rPr>
          <w:rFonts w:ascii="Times New Roman" w:hAnsi="Times New Roman"/>
          <w:sz w:val="24"/>
          <w:szCs w:val="24"/>
        </w:rPr>
      </w:pPr>
    </w:p>
    <w:p w14:paraId="3E560C06"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Rika</w:t>
      </w:r>
      <w:r>
        <w:rPr>
          <w:rFonts w:ascii="Times New Roman" w:hAnsi="Times New Roman"/>
          <w:sz w:val="24"/>
          <w:szCs w:val="24"/>
        </w:rPr>
        <w:t xml:space="preserve">, </w:t>
      </w:r>
      <w:r w:rsidRPr="00441896">
        <w:rPr>
          <w:rFonts w:ascii="Times New Roman" w:hAnsi="Times New Roman"/>
          <w:sz w:val="24"/>
          <w:szCs w:val="24"/>
        </w:rPr>
        <w:t xml:space="preserve">Mahrisa, </w:t>
      </w:r>
      <w:r w:rsidRPr="00441896">
        <w:rPr>
          <w:rFonts w:ascii="Times New Roman" w:hAnsi="Times New Roman"/>
          <w:i/>
          <w:iCs/>
          <w:sz w:val="24"/>
          <w:szCs w:val="24"/>
        </w:rPr>
        <w:t xml:space="preserve">et. al, </w:t>
      </w:r>
      <w:r w:rsidRPr="00441896">
        <w:rPr>
          <w:rFonts w:ascii="Times New Roman" w:hAnsi="Times New Roman"/>
          <w:sz w:val="24"/>
          <w:szCs w:val="24"/>
        </w:rPr>
        <w:t xml:space="preserve">“Pesantren dan Sejarah Perkembangannya di Indonesia,” </w:t>
      </w:r>
      <w:r w:rsidRPr="00441896">
        <w:rPr>
          <w:rFonts w:ascii="Times New Roman" w:hAnsi="Times New Roman"/>
          <w:i/>
          <w:iCs/>
          <w:sz w:val="24"/>
          <w:szCs w:val="24"/>
        </w:rPr>
        <w:t xml:space="preserve"> Jurnal Ilmiah Islam Futura, </w:t>
      </w:r>
      <w:r w:rsidRPr="00441896">
        <w:rPr>
          <w:rFonts w:ascii="Times New Roman" w:hAnsi="Times New Roman"/>
          <w:sz w:val="24"/>
          <w:szCs w:val="24"/>
        </w:rPr>
        <w:t>13.2,2020</w:t>
      </w:r>
      <w:r>
        <w:rPr>
          <w:rFonts w:ascii="Times New Roman" w:hAnsi="Times New Roman"/>
          <w:sz w:val="24"/>
          <w:szCs w:val="24"/>
        </w:rPr>
        <w:t>.</w:t>
      </w:r>
    </w:p>
    <w:p w14:paraId="061824F0" w14:textId="77777777" w:rsidR="005473F9" w:rsidRPr="00441896" w:rsidRDefault="005473F9" w:rsidP="005473F9">
      <w:pPr>
        <w:pStyle w:val="FootnoteText"/>
        <w:ind w:left="567" w:hanging="567"/>
        <w:jc w:val="both"/>
        <w:rPr>
          <w:rFonts w:ascii="Times New Roman" w:hAnsi="Times New Roman"/>
          <w:i/>
          <w:iCs/>
          <w:sz w:val="24"/>
          <w:szCs w:val="24"/>
        </w:rPr>
      </w:pPr>
    </w:p>
    <w:p w14:paraId="674DCE19"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Rosita</w:t>
      </w:r>
      <w:r>
        <w:rPr>
          <w:rFonts w:ascii="Times New Roman" w:hAnsi="Times New Roman"/>
          <w:sz w:val="24"/>
          <w:szCs w:val="24"/>
        </w:rPr>
        <w:t xml:space="preserve">, </w:t>
      </w:r>
      <w:r w:rsidRPr="00441896">
        <w:rPr>
          <w:rFonts w:ascii="Times New Roman" w:hAnsi="Times New Roman"/>
          <w:sz w:val="24"/>
          <w:szCs w:val="24"/>
        </w:rPr>
        <w:t>Tehuayo, “Sewa Guna Usaha (</w:t>
      </w:r>
      <w:r w:rsidRPr="00441896">
        <w:rPr>
          <w:rFonts w:ascii="Times New Roman" w:hAnsi="Times New Roman"/>
          <w:i/>
          <w:iCs/>
          <w:sz w:val="24"/>
          <w:szCs w:val="24"/>
        </w:rPr>
        <w:t>Ijarah</w:t>
      </w:r>
      <w:r w:rsidRPr="00441896">
        <w:rPr>
          <w:rFonts w:ascii="Times New Roman" w:hAnsi="Times New Roman"/>
          <w:sz w:val="24"/>
          <w:szCs w:val="24"/>
        </w:rPr>
        <w:t xml:space="preserve">) dalam sistem Perbankan Syariah.” </w:t>
      </w:r>
      <w:r w:rsidRPr="00441896">
        <w:rPr>
          <w:rFonts w:ascii="Times New Roman" w:hAnsi="Times New Roman"/>
          <w:i/>
          <w:sz w:val="24"/>
          <w:szCs w:val="24"/>
        </w:rPr>
        <w:t>Jurnal Tahkim</w:t>
      </w:r>
      <w:r>
        <w:rPr>
          <w:rFonts w:ascii="Times New Roman" w:hAnsi="Times New Roman"/>
          <w:i/>
          <w:sz w:val="24"/>
          <w:szCs w:val="24"/>
        </w:rPr>
        <w:t>,</w:t>
      </w:r>
      <w:r>
        <w:rPr>
          <w:rFonts w:ascii="Times New Roman" w:hAnsi="Times New Roman"/>
          <w:sz w:val="24"/>
          <w:szCs w:val="24"/>
        </w:rPr>
        <w:t xml:space="preserve"> </w:t>
      </w:r>
      <w:r w:rsidRPr="00441896">
        <w:rPr>
          <w:rFonts w:ascii="Times New Roman" w:hAnsi="Times New Roman"/>
          <w:sz w:val="24"/>
          <w:szCs w:val="24"/>
        </w:rPr>
        <w:t>14.1,2018</w:t>
      </w:r>
      <w:r>
        <w:rPr>
          <w:rFonts w:ascii="Times New Roman" w:hAnsi="Times New Roman"/>
          <w:sz w:val="24"/>
          <w:szCs w:val="24"/>
        </w:rPr>
        <w:t>.</w:t>
      </w:r>
    </w:p>
    <w:p w14:paraId="2EE876CA" w14:textId="77777777" w:rsidR="005473F9" w:rsidRPr="00441896" w:rsidRDefault="005473F9" w:rsidP="005473F9">
      <w:pPr>
        <w:pStyle w:val="FootnoteText"/>
        <w:ind w:left="567" w:hanging="567"/>
        <w:jc w:val="both"/>
        <w:rPr>
          <w:rFonts w:ascii="Times New Roman" w:hAnsi="Times New Roman"/>
          <w:sz w:val="24"/>
          <w:szCs w:val="24"/>
        </w:rPr>
      </w:pPr>
    </w:p>
    <w:p w14:paraId="2721F7D4"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Sampoerna University. (n.d.),</w:t>
      </w:r>
      <w:r>
        <w:rPr>
          <w:rFonts w:ascii="Times New Roman" w:hAnsi="Times New Roman"/>
          <w:sz w:val="24"/>
          <w:szCs w:val="24"/>
        </w:rPr>
        <w:t xml:space="preserve"> </w:t>
      </w:r>
      <w:r w:rsidRPr="00E438F3">
        <w:rPr>
          <w:rFonts w:ascii="Times New Roman" w:hAnsi="Times New Roman"/>
          <w:i/>
          <w:iCs/>
          <w:sz w:val="24"/>
          <w:szCs w:val="24"/>
        </w:rPr>
        <w:t>Teknik pengumpulan Data : Arti, Proses, dan Jenis Data</w:t>
      </w:r>
      <w:r w:rsidRPr="00867310">
        <w:rPr>
          <w:rFonts w:ascii="Times New Roman" w:hAnsi="Times New Roman"/>
          <w:sz w:val="24"/>
          <w:szCs w:val="24"/>
        </w:rPr>
        <w:t xml:space="preserve"> di</w:t>
      </w:r>
      <w:r>
        <w:rPr>
          <w:rFonts w:ascii="Times New Roman" w:hAnsi="Times New Roman"/>
          <w:sz w:val="24"/>
          <w:szCs w:val="24"/>
        </w:rPr>
        <w:t xml:space="preserve">akses </w:t>
      </w:r>
      <w:r w:rsidRPr="00867310">
        <w:rPr>
          <w:rFonts w:ascii="Times New Roman" w:hAnsi="Times New Roman"/>
          <w:sz w:val="24"/>
          <w:szCs w:val="24"/>
        </w:rPr>
        <w:t xml:space="preserve">dari : </w:t>
      </w:r>
      <w:hyperlink r:id="rId17" w:history="1">
        <w:r w:rsidRPr="00E438F3">
          <w:rPr>
            <w:rStyle w:val="Hyperlink"/>
            <w:rFonts w:ascii="Times New Roman" w:hAnsi="Times New Roman"/>
            <w:color w:val="auto"/>
            <w:sz w:val="24"/>
            <w:szCs w:val="24"/>
            <w:u w:val="none"/>
          </w:rPr>
          <w:t>https://www.sampoernauniversity.ac.id/news/</w:t>
        </w:r>
      </w:hyperlink>
      <w:r w:rsidRPr="00E438F3">
        <w:rPr>
          <w:rFonts w:ascii="Times New Roman" w:hAnsi="Times New Roman"/>
          <w:sz w:val="24"/>
          <w:szCs w:val="24"/>
        </w:rPr>
        <w:t xml:space="preserve"> </w:t>
      </w:r>
      <w:r w:rsidRPr="00867310">
        <w:rPr>
          <w:rFonts w:ascii="Times New Roman" w:hAnsi="Times New Roman"/>
          <w:sz w:val="24"/>
          <w:szCs w:val="24"/>
        </w:rPr>
        <w:t>pada 26 januari 2025)</w:t>
      </w:r>
      <w:r>
        <w:rPr>
          <w:rFonts w:ascii="Times New Roman" w:hAnsi="Times New Roman"/>
          <w:sz w:val="24"/>
          <w:szCs w:val="24"/>
        </w:rPr>
        <w:t>.</w:t>
      </w:r>
    </w:p>
    <w:p w14:paraId="5D2D4EB0" w14:textId="77777777" w:rsidR="005473F9" w:rsidRPr="00867310" w:rsidRDefault="005473F9" w:rsidP="005473F9">
      <w:pPr>
        <w:pStyle w:val="FootnoteText"/>
        <w:ind w:left="567" w:hanging="567"/>
        <w:jc w:val="both"/>
        <w:rPr>
          <w:rFonts w:ascii="Times New Roman" w:hAnsi="Times New Roman"/>
          <w:sz w:val="24"/>
          <w:szCs w:val="24"/>
        </w:rPr>
      </w:pPr>
    </w:p>
    <w:p w14:paraId="2E30AB80"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Saprida, </w:t>
      </w:r>
      <w:r w:rsidRPr="00441896">
        <w:rPr>
          <w:rFonts w:ascii="Times New Roman" w:hAnsi="Times New Roman"/>
          <w:i/>
          <w:sz w:val="24"/>
          <w:szCs w:val="24"/>
        </w:rPr>
        <w:t>et,al</w:t>
      </w:r>
      <w:r w:rsidRPr="00441896">
        <w:rPr>
          <w:rFonts w:ascii="Times New Roman" w:hAnsi="Times New Roman"/>
          <w:sz w:val="24"/>
          <w:szCs w:val="24"/>
        </w:rPr>
        <w:t xml:space="preserve">., “Manajemen Wakaf dalam Prespektif Hukum Islam dan Undang-Undang No.41 tahun 2004, </w:t>
      </w:r>
      <w:r w:rsidRPr="00441896">
        <w:rPr>
          <w:rFonts w:ascii="Times New Roman" w:hAnsi="Times New Roman"/>
          <w:i/>
          <w:sz w:val="24"/>
          <w:szCs w:val="24"/>
        </w:rPr>
        <w:t>Ekonomica Sharia :Jurnal Pemikiran dan Pengembangan Ekonomi Syariah</w:t>
      </w:r>
      <w:r w:rsidRPr="00441896">
        <w:rPr>
          <w:rFonts w:ascii="Times New Roman" w:hAnsi="Times New Roman"/>
          <w:sz w:val="24"/>
          <w:szCs w:val="24"/>
        </w:rPr>
        <w:t>, 8.1,2022</w:t>
      </w:r>
      <w:r>
        <w:rPr>
          <w:rFonts w:ascii="Times New Roman" w:hAnsi="Times New Roman"/>
          <w:sz w:val="24"/>
          <w:szCs w:val="24"/>
        </w:rPr>
        <w:t>.</w:t>
      </w:r>
    </w:p>
    <w:p w14:paraId="1C30271E" w14:textId="77777777" w:rsidR="005473F9" w:rsidRPr="00441896" w:rsidRDefault="005473F9" w:rsidP="005473F9">
      <w:pPr>
        <w:pStyle w:val="FootnoteText"/>
        <w:ind w:left="567" w:hanging="567"/>
        <w:jc w:val="both"/>
        <w:rPr>
          <w:rFonts w:ascii="Times New Roman" w:hAnsi="Times New Roman"/>
          <w:sz w:val="24"/>
          <w:szCs w:val="24"/>
        </w:rPr>
      </w:pPr>
    </w:p>
    <w:p w14:paraId="7E5966A9"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Sertifikat</w:t>
      </w:r>
      <w:r>
        <w:rPr>
          <w:rFonts w:ascii="Times New Roman" w:hAnsi="Times New Roman"/>
          <w:sz w:val="24"/>
          <w:szCs w:val="24"/>
        </w:rPr>
        <w:t xml:space="preserve"> </w:t>
      </w:r>
      <w:r w:rsidRPr="00441896">
        <w:rPr>
          <w:rFonts w:ascii="Times New Roman" w:hAnsi="Times New Roman"/>
          <w:sz w:val="24"/>
          <w:szCs w:val="24"/>
        </w:rPr>
        <w:t>Wakaf, “Kementrian Agraria dan tata Ruang/Badan Pertanahan Nasional RI”,</w:t>
      </w:r>
      <w:r w:rsidRPr="00441896">
        <w:rPr>
          <w:rFonts w:ascii="Times New Roman" w:hAnsi="Times New Roman"/>
          <w:i/>
          <w:iCs/>
          <w:sz w:val="24"/>
          <w:szCs w:val="24"/>
        </w:rPr>
        <w:t xml:space="preserve"> BPN</w:t>
      </w:r>
      <w:r w:rsidRPr="00441896">
        <w:rPr>
          <w:rFonts w:ascii="Times New Roman" w:hAnsi="Times New Roman"/>
          <w:sz w:val="24"/>
          <w:szCs w:val="24"/>
        </w:rPr>
        <w:t xml:space="preserve">,  </w:t>
      </w:r>
      <w:r>
        <w:rPr>
          <w:rFonts w:ascii="Times New Roman" w:hAnsi="Times New Roman"/>
          <w:sz w:val="24"/>
          <w:szCs w:val="24"/>
        </w:rPr>
        <w:t>K</w:t>
      </w:r>
      <w:r w:rsidRPr="00441896">
        <w:rPr>
          <w:rFonts w:ascii="Times New Roman" w:hAnsi="Times New Roman"/>
          <w:sz w:val="24"/>
          <w:szCs w:val="24"/>
        </w:rPr>
        <w:t xml:space="preserve">p.Wangun Desa Bunikasih </w:t>
      </w:r>
      <w:r>
        <w:rPr>
          <w:rFonts w:ascii="Times New Roman" w:hAnsi="Times New Roman"/>
          <w:sz w:val="24"/>
          <w:szCs w:val="24"/>
        </w:rPr>
        <w:t>(Pembukuan 2021).</w:t>
      </w:r>
    </w:p>
    <w:p w14:paraId="46C46D83" w14:textId="77777777" w:rsidR="005473F9" w:rsidRDefault="005473F9" w:rsidP="005473F9">
      <w:pPr>
        <w:pStyle w:val="FootnoteText"/>
        <w:ind w:left="567" w:hanging="567"/>
        <w:jc w:val="both"/>
        <w:rPr>
          <w:rFonts w:ascii="Times New Roman" w:hAnsi="Times New Roman"/>
          <w:sz w:val="24"/>
          <w:szCs w:val="24"/>
        </w:rPr>
      </w:pPr>
    </w:p>
    <w:p w14:paraId="78AA07D6" w14:textId="77777777" w:rsidR="005473F9" w:rsidRDefault="005473F9" w:rsidP="005473F9">
      <w:pPr>
        <w:pStyle w:val="FootnoteText"/>
        <w:ind w:left="567" w:hanging="567"/>
        <w:jc w:val="both"/>
        <w:rPr>
          <w:rFonts w:ascii="Times New Roman" w:hAnsi="Times New Roman"/>
          <w:sz w:val="24"/>
          <w:szCs w:val="24"/>
        </w:rPr>
      </w:pPr>
      <w:r w:rsidRPr="00532443">
        <w:rPr>
          <w:rFonts w:ascii="Times New Roman" w:hAnsi="Times New Roman"/>
          <w:sz w:val="24"/>
          <w:szCs w:val="24"/>
        </w:rPr>
        <w:t>Sistem Informasi Ketenagaan dan Administrasi Pesantren</w:t>
      </w:r>
      <w:r>
        <w:rPr>
          <w:rFonts w:ascii="Times New Roman" w:hAnsi="Times New Roman"/>
          <w:sz w:val="24"/>
          <w:szCs w:val="24"/>
        </w:rPr>
        <w:t xml:space="preserve"> Kemenag RI</w:t>
      </w:r>
      <w:r w:rsidRPr="00532443">
        <w:rPr>
          <w:rFonts w:ascii="Times New Roman" w:hAnsi="Times New Roman"/>
          <w:sz w:val="24"/>
          <w:szCs w:val="24"/>
        </w:rPr>
        <w:t xml:space="preserve"> (SIKAP)</w:t>
      </w:r>
      <w:r>
        <w:rPr>
          <w:rFonts w:ascii="Times New Roman" w:hAnsi="Times New Roman"/>
          <w:sz w:val="24"/>
          <w:szCs w:val="24"/>
        </w:rPr>
        <w:t xml:space="preserve"> </w:t>
      </w:r>
      <w:r w:rsidRPr="00BA41B1">
        <w:rPr>
          <w:rFonts w:ascii="Times New Roman" w:hAnsi="Times New Roman"/>
          <w:i/>
          <w:iCs/>
          <w:sz w:val="24"/>
          <w:szCs w:val="24"/>
        </w:rPr>
        <w:t>Jumlah Statistik Jawa Barat,</w:t>
      </w:r>
      <w:r w:rsidRPr="00441896">
        <w:rPr>
          <w:rFonts w:ascii="Times New Roman" w:hAnsi="Times New Roman"/>
          <w:i/>
          <w:iCs/>
          <w:sz w:val="24"/>
          <w:szCs w:val="24"/>
        </w:rPr>
        <w:t xml:space="preserve"> </w:t>
      </w:r>
      <w:r w:rsidRPr="00441896">
        <w:rPr>
          <w:rFonts w:ascii="Times New Roman" w:hAnsi="Times New Roman"/>
          <w:sz w:val="24"/>
          <w:szCs w:val="24"/>
        </w:rPr>
        <w:t>d</w:t>
      </w:r>
      <w:r>
        <w:rPr>
          <w:rFonts w:ascii="Times New Roman" w:hAnsi="Times New Roman"/>
          <w:sz w:val="24"/>
          <w:szCs w:val="24"/>
        </w:rPr>
        <w:t xml:space="preserve">iakses </w:t>
      </w:r>
      <w:r w:rsidRPr="00441896">
        <w:rPr>
          <w:rFonts w:ascii="Times New Roman" w:hAnsi="Times New Roman"/>
          <w:sz w:val="24"/>
          <w:szCs w:val="24"/>
        </w:rPr>
        <w:t>dari: https://sikap.kemenag.go.id/statistik/provinsi pada 13 Maret 2025</w:t>
      </w:r>
      <w:r>
        <w:rPr>
          <w:rFonts w:ascii="Times New Roman" w:hAnsi="Times New Roman"/>
          <w:sz w:val="24"/>
          <w:szCs w:val="24"/>
        </w:rPr>
        <w:t>.</w:t>
      </w:r>
    </w:p>
    <w:p w14:paraId="2DFBA75C" w14:textId="77777777" w:rsidR="005473F9" w:rsidRPr="00441896" w:rsidRDefault="005473F9" w:rsidP="005473F9">
      <w:pPr>
        <w:pStyle w:val="FootnoteText"/>
        <w:ind w:left="567" w:hanging="567"/>
        <w:jc w:val="both"/>
        <w:rPr>
          <w:rFonts w:ascii="Times New Roman" w:hAnsi="Times New Roman"/>
          <w:sz w:val="24"/>
          <w:szCs w:val="24"/>
        </w:rPr>
      </w:pPr>
    </w:p>
    <w:p w14:paraId="2A504FC3" w14:textId="77777777" w:rsidR="005473F9" w:rsidRDefault="005473F9" w:rsidP="005473F9">
      <w:pPr>
        <w:pStyle w:val="FootnoteText"/>
        <w:ind w:left="567" w:hanging="567"/>
        <w:jc w:val="both"/>
        <w:rPr>
          <w:rFonts w:ascii="Times New Roman" w:hAnsi="Times New Roman"/>
          <w:sz w:val="24"/>
          <w:szCs w:val="24"/>
        </w:rPr>
      </w:pPr>
      <w:r w:rsidRPr="00532443">
        <w:rPr>
          <w:rFonts w:ascii="Times New Roman" w:hAnsi="Times New Roman"/>
          <w:sz w:val="24"/>
          <w:szCs w:val="24"/>
        </w:rPr>
        <w:t>Sistem Informasi Wakaf Kemenag RI (SIWAK)</w:t>
      </w:r>
      <w:r>
        <w:rPr>
          <w:rFonts w:ascii="Times New Roman" w:hAnsi="Times New Roman"/>
          <w:sz w:val="24"/>
          <w:szCs w:val="24"/>
        </w:rPr>
        <w:t xml:space="preserve"> (2022),</w:t>
      </w:r>
      <w:r w:rsidRPr="00441896">
        <w:rPr>
          <w:rFonts w:ascii="Times New Roman" w:hAnsi="Times New Roman"/>
          <w:sz w:val="24"/>
          <w:szCs w:val="24"/>
        </w:rPr>
        <w:t xml:space="preserve"> </w:t>
      </w:r>
      <w:r w:rsidRPr="00532443">
        <w:rPr>
          <w:rFonts w:ascii="Times New Roman" w:hAnsi="Times New Roman"/>
          <w:i/>
          <w:iCs/>
          <w:sz w:val="24"/>
          <w:szCs w:val="24"/>
        </w:rPr>
        <w:t>Jumlah tanah Wakaf di Indonesia</w:t>
      </w:r>
      <w:r w:rsidRPr="00441896">
        <w:rPr>
          <w:rFonts w:ascii="Times New Roman" w:hAnsi="Times New Roman"/>
          <w:sz w:val="24"/>
          <w:szCs w:val="24"/>
        </w:rPr>
        <w:t>, (2022), di</w:t>
      </w:r>
      <w:r>
        <w:rPr>
          <w:rFonts w:ascii="Times New Roman" w:hAnsi="Times New Roman"/>
          <w:sz w:val="24"/>
          <w:szCs w:val="24"/>
        </w:rPr>
        <w:t xml:space="preserve">akses </w:t>
      </w:r>
      <w:r w:rsidRPr="00441896">
        <w:rPr>
          <w:rFonts w:ascii="Times New Roman" w:hAnsi="Times New Roman"/>
          <w:sz w:val="24"/>
          <w:szCs w:val="24"/>
        </w:rPr>
        <w:t xml:space="preserve">dari </w:t>
      </w:r>
      <w:hyperlink r:id="rId18" w:history="1">
        <w:r w:rsidRPr="00CF1745">
          <w:rPr>
            <w:rStyle w:val="Hyperlink"/>
            <w:rFonts w:ascii="Times New Roman" w:hAnsi="Times New Roman"/>
            <w:color w:val="auto"/>
            <w:sz w:val="24"/>
            <w:szCs w:val="24"/>
            <w:u w:val="none"/>
          </w:rPr>
          <w:t>https://siwak.kemenag.go.id</w:t>
        </w:r>
      </w:hyperlink>
      <w:r w:rsidRPr="00CF1745">
        <w:rPr>
          <w:rFonts w:ascii="Times New Roman" w:hAnsi="Times New Roman"/>
          <w:sz w:val="24"/>
          <w:szCs w:val="24"/>
        </w:rPr>
        <w:t>.</w:t>
      </w:r>
      <w:r>
        <w:rPr>
          <w:rFonts w:ascii="Times New Roman" w:hAnsi="Times New Roman"/>
          <w:sz w:val="24"/>
          <w:szCs w:val="24"/>
        </w:rPr>
        <w:t xml:space="preserve"> </w:t>
      </w:r>
      <w:r w:rsidRPr="00441896">
        <w:rPr>
          <w:rFonts w:ascii="Times New Roman" w:hAnsi="Times New Roman"/>
          <w:sz w:val="24"/>
          <w:szCs w:val="24"/>
        </w:rPr>
        <w:t>pada 26 Desember 2024</w:t>
      </w:r>
      <w:r>
        <w:rPr>
          <w:rFonts w:ascii="Times New Roman" w:hAnsi="Times New Roman"/>
          <w:sz w:val="24"/>
          <w:szCs w:val="24"/>
        </w:rPr>
        <w:t>.</w:t>
      </w:r>
    </w:p>
    <w:p w14:paraId="6610AF6C" w14:textId="77777777" w:rsidR="005473F9" w:rsidRPr="00441896" w:rsidRDefault="005473F9" w:rsidP="005473F9">
      <w:pPr>
        <w:pStyle w:val="FootnoteText"/>
        <w:ind w:left="567" w:hanging="567"/>
        <w:jc w:val="both"/>
        <w:rPr>
          <w:rFonts w:ascii="Times New Roman" w:hAnsi="Times New Roman"/>
          <w:sz w:val="24"/>
          <w:szCs w:val="24"/>
        </w:rPr>
      </w:pPr>
    </w:p>
    <w:p w14:paraId="2926BC4B"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 xml:space="preserve">Susanto, </w:t>
      </w:r>
      <w:r w:rsidRPr="00867310">
        <w:rPr>
          <w:rFonts w:ascii="Times New Roman" w:hAnsi="Times New Roman"/>
          <w:i/>
          <w:iCs/>
          <w:sz w:val="24"/>
          <w:szCs w:val="24"/>
        </w:rPr>
        <w:t xml:space="preserve">et.al., </w:t>
      </w:r>
      <w:r w:rsidRPr="00867310">
        <w:rPr>
          <w:rFonts w:ascii="Times New Roman" w:hAnsi="Times New Roman"/>
          <w:sz w:val="24"/>
          <w:szCs w:val="24"/>
        </w:rPr>
        <w:t xml:space="preserve">“Teknik Pemeriksaan Keabsahan Data dalam Penelitian Ilmiah.” </w:t>
      </w:r>
      <w:r w:rsidRPr="00867310">
        <w:rPr>
          <w:rFonts w:ascii="Times New Roman" w:hAnsi="Times New Roman"/>
          <w:i/>
          <w:sz w:val="24"/>
          <w:szCs w:val="24"/>
        </w:rPr>
        <w:t>Jurnal Pendidikan, Sosial &amp; Humaniora (QOSIM)</w:t>
      </w:r>
      <w:r w:rsidRPr="00867310">
        <w:rPr>
          <w:rFonts w:ascii="Times New Roman" w:hAnsi="Times New Roman"/>
          <w:sz w:val="24"/>
          <w:szCs w:val="24"/>
        </w:rPr>
        <w:t>, 2.3, 2020</w:t>
      </w:r>
      <w:r>
        <w:rPr>
          <w:rFonts w:ascii="Times New Roman" w:hAnsi="Times New Roman"/>
          <w:sz w:val="24"/>
          <w:szCs w:val="24"/>
        </w:rPr>
        <w:t>.</w:t>
      </w:r>
    </w:p>
    <w:p w14:paraId="4E125EF7" w14:textId="77777777" w:rsidR="005473F9" w:rsidRPr="00867310"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 xml:space="preserve"> </w:t>
      </w:r>
    </w:p>
    <w:p w14:paraId="31D1FBC7"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Syafnidawaty,</w:t>
      </w:r>
      <w:r>
        <w:rPr>
          <w:rFonts w:ascii="Times New Roman" w:hAnsi="Times New Roman"/>
          <w:sz w:val="24"/>
          <w:szCs w:val="24"/>
        </w:rPr>
        <w:t xml:space="preserve"> (2020), </w:t>
      </w:r>
      <w:r w:rsidRPr="00E438F3">
        <w:rPr>
          <w:rFonts w:ascii="Times New Roman" w:hAnsi="Times New Roman"/>
          <w:i/>
          <w:iCs/>
          <w:sz w:val="24"/>
          <w:szCs w:val="24"/>
        </w:rPr>
        <w:t>Data Primer</w:t>
      </w:r>
      <w:r>
        <w:rPr>
          <w:rFonts w:ascii="Times New Roman" w:hAnsi="Times New Roman"/>
          <w:i/>
          <w:iCs/>
          <w:sz w:val="24"/>
          <w:szCs w:val="24"/>
        </w:rPr>
        <w:t>.</w:t>
      </w:r>
      <w:r>
        <w:rPr>
          <w:rFonts w:ascii="Times New Roman" w:hAnsi="Times New Roman"/>
          <w:sz w:val="24"/>
          <w:szCs w:val="24"/>
        </w:rPr>
        <w:t xml:space="preserve"> </w:t>
      </w:r>
      <w:r w:rsidRPr="00E438F3">
        <w:rPr>
          <w:rFonts w:ascii="Times New Roman" w:hAnsi="Times New Roman"/>
          <w:sz w:val="24"/>
          <w:szCs w:val="24"/>
        </w:rPr>
        <w:t>Universitas Raharjah</w:t>
      </w:r>
      <w:r>
        <w:rPr>
          <w:rFonts w:ascii="Times New Roman" w:hAnsi="Times New Roman"/>
          <w:sz w:val="24"/>
          <w:szCs w:val="24"/>
        </w:rPr>
        <w:t>,</w:t>
      </w:r>
      <w:r w:rsidRPr="00867310">
        <w:rPr>
          <w:rFonts w:ascii="Times New Roman" w:hAnsi="Times New Roman"/>
          <w:sz w:val="24"/>
          <w:szCs w:val="24"/>
        </w:rPr>
        <w:t xml:space="preserve"> </w:t>
      </w:r>
      <w:r>
        <w:rPr>
          <w:rFonts w:ascii="Times New Roman" w:hAnsi="Times New Roman"/>
          <w:sz w:val="24"/>
          <w:szCs w:val="24"/>
        </w:rPr>
        <w:t xml:space="preserve">diakses </w:t>
      </w:r>
      <w:r w:rsidRPr="00867310">
        <w:rPr>
          <w:rFonts w:ascii="Times New Roman" w:hAnsi="Times New Roman"/>
          <w:sz w:val="24"/>
          <w:szCs w:val="24"/>
        </w:rPr>
        <w:t xml:space="preserve">dari </w:t>
      </w:r>
      <w:hyperlink r:id="rId19" w:history="1">
        <w:r w:rsidRPr="00CF1745">
          <w:rPr>
            <w:rStyle w:val="Hyperlink"/>
            <w:rFonts w:ascii="Times New Roman" w:hAnsi="Times New Roman"/>
            <w:color w:val="auto"/>
            <w:sz w:val="24"/>
            <w:szCs w:val="24"/>
            <w:u w:val="none"/>
          </w:rPr>
          <w:t>https://raharja.ac.id/2020/11/08/data-primer/</w:t>
        </w:r>
      </w:hyperlink>
      <w:r w:rsidRPr="00867310">
        <w:rPr>
          <w:rFonts w:ascii="Times New Roman" w:hAnsi="Times New Roman"/>
          <w:sz w:val="24"/>
          <w:szCs w:val="24"/>
        </w:rPr>
        <w:t xml:space="preserve"> pada 19 Februari 2025 </w:t>
      </w:r>
    </w:p>
    <w:p w14:paraId="5FB4D729" w14:textId="77777777" w:rsidR="005473F9" w:rsidRPr="00867310" w:rsidRDefault="005473F9" w:rsidP="005473F9">
      <w:pPr>
        <w:pStyle w:val="FootnoteText"/>
        <w:ind w:left="567" w:hanging="567"/>
        <w:jc w:val="both"/>
        <w:rPr>
          <w:rFonts w:ascii="Times New Roman" w:hAnsi="Times New Roman"/>
          <w:sz w:val="24"/>
          <w:szCs w:val="24"/>
          <w:lang w:val="en-US"/>
        </w:rPr>
      </w:pPr>
    </w:p>
    <w:p w14:paraId="37AF1FE1"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Ulum</w:t>
      </w:r>
      <w:r>
        <w:rPr>
          <w:rFonts w:ascii="Times New Roman" w:hAnsi="Times New Roman"/>
          <w:sz w:val="24"/>
          <w:szCs w:val="24"/>
        </w:rPr>
        <w:t xml:space="preserve">, </w:t>
      </w:r>
      <w:r w:rsidRPr="00441896">
        <w:rPr>
          <w:rFonts w:ascii="Times New Roman" w:hAnsi="Times New Roman"/>
          <w:sz w:val="24"/>
          <w:szCs w:val="24"/>
        </w:rPr>
        <w:t xml:space="preserve">Bachrul., “Wakaf Tunai dan Pengentasan Kemiskinan”, </w:t>
      </w:r>
      <w:r w:rsidRPr="00441896">
        <w:rPr>
          <w:rFonts w:ascii="Times New Roman" w:hAnsi="Times New Roman"/>
          <w:i/>
          <w:sz w:val="24"/>
          <w:szCs w:val="24"/>
        </w:rPr>
        <w:t>Al Fuadiy: Jurnal Hukum Keluarga Islam,</w:t>
      </w:r>
      <w:r w:rsidRPr="00441896">
        <w:rPr>
          <w:rFonts w:ascii="Times New Roman" w:hAnsi="Times New Roman"/>
          <w:sz w:val="24"/>
          <w:szCs w:val="24"/>
        </w:rPr>
        <w:t>4.1,2022</w:t>
      </w:r>
      <w:r>
        <w:rPr>
          <w:rFonts w:ascii="Times New Roman" w:hAnsi="Times New Roman"/>
          <w:sz w:val="24"/>
          <w:szCs w:val="24"/>
        </w:rPr>
        <w:t>.</w:t>
      </w:r>
    </w:p>
    <w:p w14:paraId="5466C85D" w14:textId="77777777" w:rsidR="005473F9" w:rsidRPr="00441896" w:rsidRDefault="005473F9" w:rsidP="005473F9">
      <w:pPr>
        <w:pStyle w:val="FootnoteText"/>
        <w:ind w:left="567" w:hanging="567"/>
        <w:jc w:val="both"/>
        <w:rPr>
          <w:rFonts w:ascii="Times New Roman" w:hAnsi="Times New Roman"/>
          <w:sz w:val="24"/>
          <w:szCs w:val="24"/>
        </w:rPr>
      </w:pPr>
    </w:p>
    <w:p w14:paraId="06217885" w14:textId="77777777" w:rsidR="005473F9" w:rsidRPr="00CC7682" w:rsidRDefault="005473F9" w:rsidP="005473F9">
      <w:pPr>
        <w:pStyle w:val="FootnoteText"/>
        <w:ind w:left="567" w:hanging="567"/>
        <w:jc w:val="both"/>
        <w:rPr>
          <w:rFonts w:ascii="Times New Roman" w:hAnsi="Times New Roman" w:cs="Times New Roman"/>
          <w:sz w:val="24"/>
          <w:szCs w:val="24"/>
        </w:rPr>
      </w:pPr>
      <w:r w:rsidRPr="006E6285">
        <w:rPr>
          <w:rFonts w:ascii="Times New Roman" w:hAnsi="Times New Roman" w:cs="Times New Roman"/>
          <w:sz w:val="24"/>
          <w:szCs w:val="24"/>
        </w:rPr>
        <w:t xml:space="preserve">Universitas Medan Area, “Penelitian Kuantitatif dan Kualitatif”, </w:t>
      </w:r>
      <w:r w:rsidRPr="006E6285">
        <w:rPr>
          <w:rFonts w:ascii="Times New Roman" w:hAnsi="Times New Roman" w:cs="Times New Roman"/>
          <w:i/>
          <w:iCs/>
          <w:sz w:val="24"/>
          <w:szCs w:val="24"/>
        </w:rPr>
        <w:t xml:space="preserve">Biro Penjamin Mutu dan Informasi Digital, </w:t>
      </w:r>
      <w:r w:rsidRPr="006E6285">
        <w:rPr>
          <w:rFonts w:ascii="Times New Roman" w:hAnsi="Times New Roman" w:cs="Times New Roman"/>
          <w:sz w:val="24"/>
          <w:szCs w:val="24"/>
        </w:rPr>
        <w:t xml:space="preserve"> dikutif dari </w:t>
      </w:r>
      <w:hyperlink r:id="rId20" w:history="1">
        <w:r w:rsidRPr="006E6285">
          <w:rPr>
            <w:rStyle w:val="Hyperlink"/>
            <w:rFonts w:ascii="Times New Roman" w:hAnsi="Times New Roman"/>
            <w:color w:val="000000" w:themeColor="text1"/>
            <w:sz w:val="24"/>
            <w:szCs w:val="24"/>
            <w:u w:val="none"/>
          </w:rPr>
          <w:t>https://bpmid.uma.ac.id/penelitian-kuantitatif-dan-kualitatif-pengertian-perbedaan</w:t>
        </w:r>
      </w:hyperlink>
      <w:r w:rsidRPr="006E6285">
        <w:rPr>
          <w:rFonts w:ascii="Times New Roman" w:hAnsi="Times New Roman" w:cs="Times New Roman"/>
          <w:color w:val="000000" w:themeColor="text1"/>
          <w:sz w:val="24"/>
          <w:szCs w:val="24"/>
        </w:rPr>
        <w:t xml:space="preserve">,  </w:t>
      </w:r>
      <w:r w:rsidRPr="006E6285">
        <w:rPr>
          <w:rFonts w:ascii="Times New Roman" w:hAnsi="Times New Roman" w:cs="Times New Roman"/>
          <w:sz w:val="24"/>
          <w:szCs w:val="24"/>
        </w:rPr>
        <w:t>diakses pada 17 April 2025</w:t>
      </w:r>
      <w:r>
        <w:rPr>
          <w:rFonts w:ascii="Times New Roman" w:hAnsi="Times New Roman" w:cs="Times New Roman"/>
          <w:sz w:val="24"/>
          <w:szCs w:val="24"/>
        </w:rPr>
        <w:t>.</w:t>
      </w:r>
    </w:p>
    <w:p w14:paraId="4D194CE6" w14:textId="77777777" w:rsidR="005473F9" w:rsidRDefault="005473F9" w:rsidP="005473F9">
      <w:pPr>
        <w:pStyle w:val="FootnoteText"/>
        <w:ind w:left="567" w:hanging="567"/>
        <w:jc w:val="both"/>
        <w:rPr>
          <w:rFonts w:ascii="Times New Roman" w:hAnsi="Times New Roman" w:cs="Times New Roman"/>
        </w:rPr>
      </w:pPr>
    </w:p>
    <w:p w14:paraId="5EA7F170"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Umaiya</w:t>
      </w:r>
      <w:r>
        <w:rPr>
          <w:rFonts w:ascii="Times New Roman" w:hAnsi="Times New Roman"/>
          <w:sz w:val="24"/>
          <w:szCs w:val="24"/>
        </w:rPr>
        <w:t xml:space="preserve">, </w:t>
      </w:r>
      <w:r w:rsidRPr="00441896">
        <w:rPr>
          <w:rFonts w:ascii="Times New Roman" w:hAnsi="Times New Roman"/>
          <w:sz w:val="24"/>
          <w:szCs w:val="24"/>
        </w:rPr>
        <w:t>Siska, &amp; Ibrahim</w:t>
      </w:r>
      <w:r>
        <w:rPr>
          <w:rFonts w:ascii="Times New Roman" w:hAnsi="Times New Roman"/>
          <w:sz w:val="24"/>
          <w:szCs w:val="24"/>
        </w:rPr>
        <w:t xml:space="preserve">, </w:t>
      </w:r>
      <w:r w:rsidRPr="00441896">
        <w:rPr>
          <w:rFonts w:ascii="Times New Roman" w:hAnsi="Times New Roman"/>
          <w:sz w:val="24"/>
          <w:szCs w:val="24"/>
        </w:rPr>
        <w:t xml:space="preserve">Malik, “Tinjauan Normatif dan Yuridis terhadap pelaksanaan Wakaf Uang secara Online pada Lembaga Wakaf.” </w:t>
      </w:r>
      <w:r w:rsidRPr="00441896">
        <w:rPr>
          <w:rFonts w:ascii="Times New Roman" w:hAnsi="Times New Roman"/>
          <w:i/>
          <w:sz w:val="24"/>
          <w:szCs w:val="24"/>
        </w:rPr>
        <w:t xml:space="preserve">Az-Zarqa’: Jurnal Hukum Bisnis Islam , </w:t>
      </w:r>
      <w:r w:rsidRPr="00441896">
        <w:rPr>
          <w:rFonts w:ascii="Times New Roman" w:hAnsi="Times New Roman"/>
          <w:sz w:val="24"/>
          <w:szCs w:val="24"/>
        </w:rPr>
        <w:t>2.13,2022</w:t>
      </w:r>
      <w:r>
        <w:rPr>
          <w:rFonts w:ascii="Times New Roman" w:hAnsi="Times New Roman"/>
          <w:sz w:val="24"/>
          <w:szCs w:val="24"/>
        </w:rPr>
        <w:t>.</w:t>
      </w:r>
    </w:p>
    <w:p w14:paraId="6BE64661" w14:textId="77777777" w:rsidR="005473F9" w:rsidRPr="00441896" w:rsidRDefault="005473F9" w:rsidP="005473F9">
      <w:pPr>
        <w:pStyle w:val="FootnoteText"/>
        <w:ind w:left="567" w:hanging="567"/>
        <w:jc w:val="both"/>
        <w:rPr>
          <w:rFonts w:ascii="Times New Roman" w:hAnsi="Times New Roman"/>
          <w:sz w:val="24"/>
          <w:szCs w:val="24"/>
        </w:rPr>
      </w:pPr>
    </w:p>
    <w:p w14:paraId="7C26D844" w14:textId="77777777" w:rsidR="005473F9"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Utami</w:t>
      </w:r>
      <w:r>
        <w:rPr>
          <w:rFonts w:ascii="Times New Roman" w:hAnsi="Times New Roman"/>
          <w:sz w:val="24"/>
          <w:szCs w:val="24"/>
        </w:rPr>
        <w:t xml:space="preserve">, </w:t>
      </w:r>
      <w:r w:rsidRPr="00441896">
        <w:rPr>
          <w:rFonts w:ascii="Times New Roman" w:hAnsi="Times New Roman"/>
          <w:sz w:val="24"/>
          <w:szCs w:val="24"/>
        </w:rPr>
        <w:t xml:space="preserve">Marni, </w:t>
      </w:r>
      <w:r w:rsidRPr="00441896">
        <w:rPr>
          <w:rFonts w:ascii="Times New Roman" w:hAnsi="Times New Roman"/>
          <w:i/>
          <w:iCs/>
          <w:sz w:val="24"/>
          <w:szCs w:val="24"/>
        </w:rPr>
        <w:t>et.al</w:t>
      </w:r>
      <w:r w:rsidRPr="00441896">
        <w:rPr>
          <w:rFonts w:ascii="Times New Roman" w:hAnsi="Times New Roman"/>
          <w:sz w:val="24"/>
          <w:szCs w:val="24"/>
        </w:rPr>
        <w:t xml:space="preserve">., “Mazhab Hanafiah dan perkembangannya: Sejarah dan Peta </w:t>
      </w:r>
      <w:r>
        <w:rPr>
          <w:rFonts w:ascii="Times New Roman" w:hAnsi="Times New Roman"/>
          <w:sz w:val="24"/>
          <w:szCs w:val="24"/>
        </w:rPr>
        <w:t>P</w:t>
      </w:r>
      <w:r w:rsidRPr="00441896">
        <w:rPr>
          <w:rFonts w:ascii="Times New Roman" w:hAnsi="Times New Roman"/>
          <w:sz w:val="24"/>
          <w:szCs w:val="24"/>
        </w:rPr>
        <w:t xml:space="preserve">emikiran”, </w:t>
      </w:r>
      <w:r w:rsidRPr="00441896">
        <w:rPr>
          <w:rFonts w:ascii="Times New Roman" w:hAnsi="Times New Roman"/>
          <w:i/>
          <w:sz w:val="24"/>
          <w:szCs w:val="24"/>
        </w:rPr>
        <w:t xml:space="preserve">Journal Islamic Education, </w:t>
      </w:r>
      <w:r w:rsidRPr="00441896">
        <w:rPr>
          <w:rFonts w:ascii="Times New Roman" w:hAnsi="Times New Roman"/>
          <w:sz w:val="24"/>
          <w:szCs w:val="24"/>
        </w:rPr>
        <w:t>1.2,2023</w:t>
      </w:r>
      <w:r>
        <w:rPr>
          <w:rFonts w:ascii="Times New Roman" w:hAnsi="Times New Roman"/>
          <w:sz w:val="24"/>
          <w:szCs w:val="24"/>
        </w:rPr>
        <w:t>.</w:t>
      </w:r>
    </w:p>
    <w:p w14:paraId="7943B198" w14:textId="77777777" w:rsidR="005473F9" w:rsidRPr="00441896" w:rsidRDefault="005473F9" w:rsidP="005473F9">
      <w:pPr>
        <w:pStyle w:val="FootnoteText"/>
        <w:ind w:left="567" w:hanging="567"/>
        <w:jc w:val="both"/>
        <w:rPr>
          <w:rFonts w:ascii="Times New Roman" w:hAnsi="Times New Roman"/>
          <w:sz w:val="24"/>
          <w:szCs w:val="24"/>
        </w:rPr>
      </w:pPr>
      <w:r w:rsidRPr="00441896">
        <w:rPr>
          <w:rFonts w:ascii="Times New Roman" w:hAnsi="Times New Roman"/>
          <w:sz w:val="24"/>
          <w:szCs w:val="24"/>
        </w:rPr>
        <w:t xml:space="preserve"> </w:t>
      </w:r>
    </w:p>
    <w:p w14:paraId="35010F07"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V. Wiratna</w:t>
      </w:r>
      <w:r>
        <w:rPr>
          <w:rFonts w:ascii="Times New Roman" w:hAnsi="Times New Roman"/>
          <w:sz w:val="24"/>
          <w:szCs w:val="24"/>
        </w:rPr>
        <w:t xml:space="preserve">, </w:t>
      </w:r>
      <w:r w:rsidRPr="00867310">
        <w:rPr>
          <w:rFonts w:ascii="Times New Roman" w:hAnsi="Times New Roman"/>
          <w:sz w:val="24"/>
          <w:szCs w:val="24"/>
        </w:rPr>
        <w:t xml:space="preserve">Sujarweni, </w:t>
      </w:r>
      <w:r w:rsidRPr="00867310">
        <w:rPr>
          <w:rFonts w:ascii="Times New Roman" w:hAnsi="Times New Roman"/>
          <w:i/>
          <w:sz w:val="24"/>
          <w:szCs w:val="24"/>
        </w:rPr>
        <w:t>Metodologo Penelitian,</w:t>
      </w:r>
      <w:r>
        <w:rPr>
          <w:rFonts w:ascii="Times New Roman" w:hAnsi="Times New Roman"/>
          <w:i/>
          <w:sz w:val="24"/>
          <w:szCs w:val="24"/>
        </w:rPr>
        <w:t xml:space="preserve"> </w:t>
      </w:r>
      <w:r w:rsidRPr="00867310">
        <w:rPr>
          <w:rFonts w:ascii="Times New Roman" w:hAnsi="Times New Roman"/>
          <w:sz w:val="24"/>
          <w:szCs w:val="24"/>
        </w:rPr>
        <w:t>Yogyakarta : Pustaka Baru Press, 2023</w:t>
      </w:r>
      <w:r>
        <w:rPr>
          <w:rFonts w:ascii="Times New Roman" w:hAnsi="Times New Roman"/>
          <w:sz w:val="24"/>
          <w:szCs w:val="24"/>
        </w:rPr>
        <w:t>.</w:t>
      </w:r>
    </w:p>
    <w:p w14:paraId="04AA4E4C" w14:textId="77777777" w:rsidR="005473F9" w:rsidRPr="00867310" w:rsidRDefault="005473F9" w:rsidP="005473F9">
      <w:pPr>
        <w:pStyle w:val="FootnoteText"/>
        <w:ind w:left="567" w:hanging="567"/>
        <w:jc w:val="both"/>
        <w:rPr>
          <w:rFonts w:ascii="Times New Roman" w:hAnsi="Times New Roman"/>
          <w:sz w:val="24"/>
          <w:szCs w:val="24"/>
        </w:rPr>
      </w:pPr>
    </w:p>
    <w:p w14:paraId="148A696B" w14:textId="77777777" w:rsidR="005473F9" w:rsidRDefault="005473F9" w:rsidP="005473F9">
      <w:pPr>
        <w:pStyle w:val="FootnoteText"/>
        <w:ind w:left="567" w:hanging="567"/>
        <w:jc w:val="both"/>
        <w:rPr>
          <w:rFonts w:ascii="Times New Roman" w:eastAsia="TimesNewRomanPSMT" w:hAnsi="Times New Roman"/>
          <w:kern w:val="0"/>
          <w:sz w:val="24"/>
          <w:szCs w:val="24"/>
          <w:lang w:val="en-US"/>
        </w:rPr>
      </w:pPr>
      <w:r w:rsidRPr="00441896">
        <w:rPr>
          <w:rFonts w:ascii="Times New Roman" w:eastAsia="TimesNewRomanPSMT" w:hAnsi="Times New Roman"/>
          <w:kern w:val="0"/>
          <w:sz w:val="24"/>
          <w:szCs w:val="24"/>
          <w:lang w:val="en-US"/>
        </w:rPr>
        <w:t>Wartini,</w:t>
      </w:r>
      <w:r>
        <w:rPr>
          <w:rFonts w:ascii="Times New Roman" w:eastAsia="TimesNewRomanPSMT" w:hAnsi="Times New Roman"/>
          <w:kern w:val="0"/>
          <w:sz w:val="24"/>
          <w:szCs w:val="24"/>
          <w:lang w:val="en-US"/>
        </w:rPr>
        <w:t xml:space="preserve"> </w:t>
      </w:r>
      <w:r w:rsidRPr="00441896">
        <w:rPr>
          <w:rFonts w:ascii="Times New Roman" w:eastAsia="TimesNewRomanPSMT" w:hAnsi="Times New Roman"/>
          <w:kern w:val="0"/>
          <w:sz w:val="24"/>
          <w:szCs w:val="24"/>
          <w:lang w:val="en-US"/>
        </w:rPr>
        <w:t>Dewi</w:t>
      </w:r>
      <w:r>
        <w:rPr>
          <w:rFonts w:ascii="Times New Roman" w:eastAsia="TimesNewRomanPSMT" w:hAnsi="Times New Roman"/>
          <w:kern w:val="0"/>
          <w:sz w:val="24"/>
          <w:szCs w:val="24"/>
          <w:lang w:val="en-US"/>
        </w:rPr>
        <w:t xml:space="preserve"> Puspa</w:t>
      </w:r>
      <w:r w:rsidRPr="00441896">
        <w:rPr>
          <w:rFonts w:ascii="Times New Roman" w:eastAsia="TimesNewRomanPSMT" w:hAnsi="Times New Roman"/>
          <w:kern w:val="0"/>
          <w:sz w:val="24"/>
          <w:szCs w:val="24"/>
          <w:lang w:val="en-US"/>
        </w:rPr>
        <w:t xml:space="preserve">, </w:t>
      </w:r>
      <w:r w:rsidRPr="00441896">
        <w:rPr>
          <w:rFonts w:ascii="Times New Roman" w:eastAsia="TimesNewRomanPSMT" w:hAnsi="Times New Roman"/>
          <w:i/>
          <w:kern w:val="0"/>
          <w:sz w:val="24"/>
          <w:szCs w:val="24"/>
          <w:lang w:val="en-US"/>
        </w:rPr>
        <w:t>“Praktek</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sewa–menyewa</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tanah</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Wakaf ditinjau</w:t>
      </w:r>
      <w:r w:rsidRPr="00441896">
        <w:rPr>
          <w:rFonts w:ascii="Times New Roman" w:eastAsia="TimesNewRomanPSMT" w:hAnsi="Times New Roman"/>
          <w:i/>
          <w:kern w:val="0"/>
          <w:sz w:val="24"/>
          <w:szCs w:val="24"/>
        </w:rPr>
        <w:t xml:space="preserve"> </w:t>
      </w:r>
      <w:r w:rsidRPr="00441896">
        <w:rPr>
          <w:rFonts w:ascii="Times New Roman" w:eastAsia="TimesNewRomanPSMT" w:hAnsi="Times New Roman"/>
          <w:i/>
          <w:kern w:val="0"/>
          <w:sz w:val="24"/>
          <w:szCs w:val="24"/>
          <w:lang w:val="en-US"/>
        </w:rPr>
        <w:t>dari Undang-Undang No. 41 tahun 2</w:t>
      </w:r>
      <w:r w:rsidRPr="00516EDD">
        <w:rPr>
          <w:rFonts w:ascii="Times New Roman" w:eastAsia="TimesNewRomanPSMT" w:hAnsi="Times New Roman"/>
          <w:i/>
          <w:kern w:val="0"/>
          <w:lang w:val="en-US"/>
        </w:rPr>
        <w:t>004”</w:t>
      </w:r>
      <w:r w:rsidRPr="00516EDD">
        <w:rPr>
          <w:rFonts w:ascii="Times New Roman" w:eastAsia="TimesNewRomanPSMT" w:hAnsi="Times New Roman"/>
          <w:kern w:val="0"/>
          <w:lang w:val="en-US"/>
        </w:rPr>
        <w:t xml:space="preserve">, </w:t>
      </w:r>
      <w:r w:rsidRPr="009C2806">
        <w:rPr>
          <w:rFonts w:ascii="Times New Roman" w:eastAsia="TimesNewRomanPSMT" w:hAnsi="Times New Roman"/>
          <w:kern w:val="0"/>
          <w:sz w:val="24"/>
          <w:szCs w:val="24"/>
          <w:lang w:val="en-US"/>
        </w:rPr>
        <w:t>(Skripsi, UIN Mataram, 2021)</w:t>
      </w:r>
      <w:r>
        <w:rPr>
          <w:rFonts w:ascii="Times New Roman" w:eastAsia="TimesNewRomanPSMT" w:hAnsi="Times New Roman"/>
          <w:kern w:val="0"/>
          <w:sz w:val="24"/>
          <w:szCs w:val="24"/>
          <w:lang w:val="en-US"/>
        </w:rPr>
        <w:t>.</w:t>
      </w:r>
    </w:p>
    <w:p w14:paraId="31A13318" w14:textId="77777777" w:rsidR="005473F9" w:rsidRDefault="005473F9" w:rsidP="00F05018">
      <w:pPr>
        <w:pStyle w:val="FootnoteText"/>
        <w:jc w:val="both"/>
        <w:rPr>
          <w:rFonts w:ascii="Times New Roman" w:hAnsi="Times New Roman"/>
          <w:sz w:val="24"/>
          <w:szCs w:val="24"/>
        </w:rPr>
      </w:pPr>
    </w:p>
    <w:p w14:paraId="1031FE95" w14:textId="77777777" w:rsidR="005473F9" w:rsidRDefault="005473F9" w:rsidP="005473F9">
      <w:pPr>
        <w:pStyle w:val="FootnoteText"/>
        <w:ind w:left="567" w:hanging="567"/>
        <w:jc w:val="both"/>
        <w:rPr>
          <w:rFonts w:ascii="Times New Roman" w:hAnsi="Times New Roman"/>
          <w:sz w:val="24"/>
          <w:szCs w:val="24"/>
        </w:rPr>
      </w:pPr>
      <w:r w:rsidRPr="00867310">
        <w:rPr>
          <w:rFonts w:ascii="Times New Roman" w:hAnsi="Times New Roman"/>
          <w:sz w:val="24"/>
          <w:szCs w:val="24"/>
        </w:rPr>
        <w:t>Zulfamanna,</w:t>
      </w:r>
      <w:r w:rsidRPr="00867310">
        <w:rPr>
          <w:rFonts w:ascii="Times New Roman" w:hAnsi="Times New Roman"/>
          <w:i/>
          <w:iCs/>
          <w:sz w:val="24"/>
          <w:szCs w:val="24"/>
        </w:rPr>
        <w:t xml:space="preserve"> et al</w:t>
      </w:r>
      <w:r w:rsidRPr="00867310">
        <w:rPr>
          <w:rFonts w:ascii="Times New Roman" w:hAnsi="Times New Roman"/>
          <w:sz w:val="24"/>
          <w:szCs w:val="24"/>
        </w:rPr>
        <w:t xml:space="preserve">., “Penelitian Kualitatif.” </w:t>
      </w:r>
      <w:r w:rsidRPr="00867310">
        <w:rPr>
          <w:rFonts w:ascii="Times New Roman" w:hAnsi="Times New Roman"/>
          <w:i/>
          <w:sz w:val="24"/>
          <w:szCs w:val="24"/>
        </w:rPr>
        <w:t>INNOVATIVE: Journal of Social Science Research,</w:t>
      </w:r>
      <w:r w:rsidRPr="00867310">
        <w:rPr>
          <w:rFonts w:ascii="Times New Roman" w:hAnsi="Times New Roman"/>
          <w:sz w:val="24"/>
          <w:szCs w:val="24"/>
        </w:rPr>
        <w:t xml:space="preserve"> 3.2, 2023</w:t>
      </w:r>
      <w:r>
        <w:rPr>
          <w:rFonts w:ascii="Times New Roman" w:hAnsi="Times New Roman"/>
          <w:sz w:val="24"/>
          <w:szCs w:val="24"/>
        </w:rPr>
        <w:t>.</w:t>
      </w:r>
    </w:p>
    <w:p w14:paraId="4B6EC7D3" w14:textId="00FC7315" w:rsidR="005473F9" w:rsidRPr="00956CDA" w:rsidRDefault="005473F9" w:rsidP="00956CDA">
      <w:pPr>
        <w:pStyle w:val="FootnoteText"/>
        <w:ind w:left="567" w:hanging="567"/>
        <w:jc w:val="both"/>
        <w:rPr>
          <w:rFonts w:ascii="Times New Roman" w:hAnsi="Times New Roman"/>
          <w:sz w:val="24"/>
          <w:szCs w:val="24"/>
        </w:rPr>
      </w:pPr>
      <w:r w:rsidRPr="00D52B0C">
        <w:rPr>
          <w:rFonts w:ascii="Times New Roman" w:hAnsi="Times New Roman"/>
          <w:sz w:val="24"/>
          <w:szCs w:val="24"/>
        </w:rPr>
        <w:t xml:space="preserve"> </w:t>
      </w:r>
    </w:p>
    <w:p w14:paraId="21B34E11" w14:textId="77777777" w:rsidR="007178A3" w:rsidRDefault="007178A3" w:rsidP="007178A3">
      <w:pPr>
        <w:pStyle w:val="FootnoteText"/>
        <w:ind w:left="720" w:hanging="720"/>
        <w:jc w:val="both"/>
        <w:rPr>
          <w:rFonts w:ascii="Times New Roman" w:hAnsi="Times New Roman"/>
          <w:b/>
          <w:bCs/>
          <w:sz w:val="24"/>
          <w:szCs w:val="24"/>
        </w:rPr>
      </w:pPr>
    </w:p>
    <w:p w14:paraId="1201F32B" w14:textId="65E1C79A" w:rsidR="005473F9" w:rsidRDefault="005473F9" w:rsidP="007178A3">
      <w:pPr>
        <w:pStyle w:val="FootnoteText"/>
        <w:ind w:left="720" w:hanging="720"/>
        <w:jc w:val="both"/>
        <w:rPr>
          <w:rFonts w:ascii="Times New Roman" w:hAnsi="Times New Roman"/>
          <w:b/>
          <w:bCs/>
          <w:sz w:val="24"/>
          <w:szCs w:val="24"/>
        </w:rPr>
      </w:pPr>
      <w:r w:rsidRPr="00FD62E1">
        <w:rPr>
          <w:rFonts w:ascii="Times New Roman" w:hAnsi="Times New Roman"/>
          <w:b/>
          <w:bCs/>
          <w:sz w:val="24"/>
          <w:szCs w:val="24"/>
        </w:rPr>
        <w:t>Sumber Hasil Wawancara</w:t>
      </w:r>
    </w:p>
    <w:p w14:paraId="3FC6CABB" w14:textId="77777777" w:rsidR="00956CDA" w:rsidRPr="00FD62E1" w:rsidRDefault="00956CDA" w:rsidP="00956CDA">
      <w:pPr>
        <w:pStyle w:val="FootnoteText"/>
        <w:ind w:left="720" w:hanging="720"/>
        <w:jc w:val="both"/>
        <w:rPr>
          <w:rFonts w:ascii="Times New Roman" w:hAnsi="Times New Roman"/>
          <w:b/>
          <w:bCs/>
          <w:sz w:val="24"/>
          <w:szCs w:val="24"/>
        </w:rPr>
      </w:pPr>
    </w:p>
    <w:p w14:paraId="6FDA8545" w14:textId="76C6A3F6" w:rsidR="005473F9" w:rsidRDefault="005473F9" w:rsidP="005473F9">
      <w:pPr>
        <w:pStyle w:val="FootnoteText"/>
        <w:ind w:left="567" w:hanging="578"/>
        <w:jc w:val="both"/>
        <w:rPr>
          <w:rFonts w:ascii="Times New Roman" w:hAnsi="Times New Roman"/>
          <w:sz w:val="24"/>
          <w:szCs w:val="24"/>
        </w:rPr>
      </w:pPr>
      <w:r w:rsidRPr="00441896">
        <w:rPr>
          <w:rFonts w:ascii="Times New Roman" w:hAnsi="Times New Roman"/>
          <w:sz w:val="24"/>
          <w:szCs w:val="24"/>
        </w:rPr>
        <w:t>Hamas,</w:t>
      </w:r>
      <w:r>
        <w:rPr>
          <w:rFonts w:ascii="Times New Roman" w:hAnsi="Times New Roman"/>
          <w:sz w:val="24"/>
          <w:szCs w:val="24"/>
        </w:rPr>
        <w:t xml:space="preserve"> (2025, Maret 08), Wawancara Pribadi (</w:t>
      </w:r>
      <w:r w:rsidRPr="00FD62E1">
        <w:rPr>
          <w:rFonts w:ascii="Times New Roman" w:hAnsi="Times New Roman"/>
          <w:i/>
          <w:iCs/>
          <w:sz w:val="24"/>
          <w:szCs w:val="24"/>
        </w:rPr>
        <w:t>Nadzir</w:t>
      </w:r>
      <w:r>
        <w:rPr>
          <w:rFonts w:ascii="Times New Roman" w:hAnsi="Times New Roman"/>
          <w:sz w:val="24"/>
          <w:szCs w:val="24"/>
        </w:rPr>
        <w:t xml:space="preserve"> yayasan, </w:t>
      </w:r>
      <w:r w:rsidRPr="00441896">
        <w:rPr>
          <w:rFonts w:ascii="Times New Roman" w:hAnsi="Times New Roman"/>
          <w:sz w:val="24"/>
          <w:szCs w:val="24"/>
        </w:rPr>
        <w:t>Kantor YPI al-Asnawiyyah</w:t>
      </w:r>
      <w:r>
        <w:rPr>
          <w:rFonts w:ascii="Times New Roman" w:hAnsi="Times New Roman"/>
          <w:sz w:val="24"/>
          <w:szCs w:val="24"/>
        </w:rPr>
        <w:t xml:space="preserve"> Bunikasih</w:t>
      </w:r>
      <w:r w:rsidRPr="00441896">
        <w:rPr>
          <w:rFonts w:ascii="Times New Roman" w:hAnsi="Times New Roman"/>
          <w:sz w:val="24"/>
          <w:szCs w:val="24"/>
        </w:rPr>
        <w:t xml:space="preserve"> Warungkondang</w:t>
      </w:r>
      <w:r>
        <w:rPr>
          <w:rFonts w:ascii="Times New Roman" w:hAnsi="Times New Roman"/>
          <w:sz w:val="24"/>
          <w:szCs w:val="24"/>
        </w:rPr>
        <w:t>).</w:t>
      </w:r>
    </w:p>
    <w:p w14:paraId="2D37A14D" w14:textId="77777777" w:rsidR="005473F9" w:rsidRPr="00441896" w:rsidRDefault="005473F9" w:rsidP="005473F9">
      <w:pPr>
        <w:pStyle w:val="FootnoteText"/>
        <w:ind w:left="567" w:hanging="578"/>
        <w:jc w:val="both"/>
        <w:rPr>
          <w:rFonts w:ascii="Times New Roman" w:hAnsi="Times New Roman"/>
          <w:sz w:val="24"/>
          <w:szCs w:val="24"/>
        </w:rPr>
      </w:pPr>
      <w:r w:rsidRPr="00441896">
        <w:rPr>
          <w:rFonts w:ascii="Times New Roman" w:hAnsi="Times New Roman"/>
          <w:sz w:val="24"/>
          <w:szCs w:val="24"/>
        </w:rPr>
        <w:t xml:space="preserve"> </w:t>
      </w:r>
    </w:p>
    <w:p w14:paraId="4A33DCEA" w14:textId="77777777" w:rsidR="005473F9" w:rsidRDefault="005473F9" w:rsidP="005473F9">
      <w:pPr>
        <w:pStyle w:val="FootnoteText"/>
        <w:ind w:left="567" w:hanging="578"/>
        <w:jc w:val="both"/>
        <w:rPr>
          <w:rFonts w:ascii="Times New Roman" w:hAnsi="Times New Roman"/>
          <w:sz w:val="24"/>
          <w:szCs w:val="24"/>
        </w:rPr>
      </w:pPr>
      <w:r w:rsidRPr="00F45D35">
        <w:rPr>
          <w:rFonts w:ascii="Times New Roman" w:hAnsi="Times New Roman"/>
          <w:sz w:val="24"/>
          <w:szCs w:val="24"/>
        </w:rPr>
        <w:t xml:space="preserve">Supiyan, </w:t>
      </w:r>
      <w:r>
        <w:rPr>
          <w:rFonts w:ascii="Times New Roman" w:hAnsi="Times New Roman"/>
          <w:sz w:val="24"/>
          <w:szCs w:val="24"/>
        </w:rPr>
        <w:t>(2025, Maret 09), Wawancara Pribadi</w:t>
      </w:r>
      <w:r w:rsidRPr="00F45D35">
        <w:rPr>
          <w:rFonts w:ascii="Times New Roman" w:hAnsi="Times New Roman"/>
          <w:sz w:val="24"/>
          <w:szCs w:val="24"/>
        </w:rPr>
        <w:t xml:space="preserve"> </w:t>
      </w:r>
      <w:r>
        <w:rPr>
          <w:rFonts w:ascii="Times New Roman" w:hAnsi="Times New Roman"/>
          <w:sz w:val="24"/>
          <w:szCs w:val="24"/>
        </w:rPr>
        <w:t>(</w:t>
      </w:r>
      <w:r w:rsidRPr="00F45D35">
        <w:rPr>
          <w:rFonts w:ascii="Times New Roman" w:hAnsi="Times New Roman"/>
          <w:sz w:val="24"/>
          <w:szCs w:val="24"/>
        </w:rPr>
        <w:t>Petani</w:t>
      </w:r>
      <w:r>
        <w:rPr>
          <w:rFonts w:ascii="Times New Roman" w:hAnsi="Times New Roman"/>
          <w:sz w:val="24"/>
          <w:szCs w:val="24"/>
        </w:rPr>
        <w:t xml:space="preserve"> </w:t>
      </w:r>
      <w:r w:rsidRPr="00F45D35">
        <w:rPr>
          <w:rFonts w:ascii="Times New Roman" w:hAnsi="Times New Roman"/>
          <w:sz w:val="24"/>
          <w:szCs w:val="24"/>
        </w:rPr>
        <w:t>Pihak Penyewa</w:t>
      </w:r>
      <w:r>
        <w:rPr>
          <w:rFonts w:ascii="Times New Roman" w:hAnsi="Times New Roman"/>
          <w:sz w:val="24"/>
          <w:szCs w:val="24"/>
        </w:rPr>
        <w:t>, K</w:t>
      </w:r>
      <w:r w:rsidRPr="00F45D35">
        <w:rPr>
          <w:rFonts w:ascii="Times New Roman" w:hAnsi="Times New Roman"/>
          <w:sz w:val="24"/>
          <w:szCs w:val="24"/>
        </w:rPr>
        <w:t>p.Bunisari, Desa Bunisari)</w:t>
      </w:r>
      <w:r>
        <w:rPr>
          <w:rFonts w:ascii="Times New Roman" w:hAnsi="Times New Roman"/>
          <w:sz w:val="24"/>
          <w:szCs w:val="24"/>
        </w:rPr>
        <w:t>.</w:t>
      </w:r>
    </w:p>
    <w:p w14:paraId="42AEE3F6" w14:textId="77777777" w:rsidR="005473F9" w:rsidRPr="00F45D35" w:rsidRDefault="005473F9" w:rsidP="005473F9">
      <w:pPr>
        <w:pStyle w:val="FootnoteText"/>
        <w:ind w:left="567" w:hanging="578"/>
        <w:jc w:val="both"/>
        <w:rPr>
          <w:rFonts w:ascii="Times New Roman" w:hAnsi="Times New Roman"/>
          <w:sz w:val="24"/>
          <w:szCs w:val="24"/>
        </w:rPr>
      </w:pPr>
    </w:p>
    <w:p w14:paraId="4A6C1DDF" w14:textId="77777777" w:rsidR="005473F9" w:rsidRDefault="005473F9" w:rsidP="005473F9">
      <w:pPr>
        <w:pStyle w:val="FootnoteText"/>
        <w:ind w:left="567" w:hanging="578"/>
        <w:jc w:val="both"/>
        <w:rPr>
          <w:rFonts w:ascii="Times New Roman" w:hAnsi="Times New Roman"/>
          <w:sz w:val="24"/>
          <w:szCs w:val="24"/>
        </w:rPr>
      </w:pPr>
      <w:r w:rsidRPr="00441896">
        <w:rPr>
          <w:rFonts w:ascii="Times New Roman" w:hAnsi="Times New Roman"/>
          <w:sz w:val="24"/>
          <w:szCs w:val="24"/>
        </w:rPr>
        <w:t xml:space="preserve">Ustadz Uep, </w:t>
      </w:r>
      <w:r>
        <w:rPr>
          <w:rFonts w:ascii="Times New Roman" w:hAnsi="Times New Roman"/>
          <w:sz w:val="24"/>
          <w:szCs w:val="24"/>
        </w:rPr>
        <w:t>(2025, Maret 12), Wawancara Pribadi</w:t>
      </w:r>
      <w:r w:rsidRPr="00441896">
        <w:rPr>
          <w:rFonts w:ascii="Times New Roman" w:hAnsi="Times New Roman"/>
          <w:sz w:val="24"/>
          <w:szCs w:val="24"/>
        </w:rPr>
        <w:t xml:space="preserve"> </w:t>
      </w:r>
      <w:r>
        <w:rPr>
          <w:rFonts w:ascii="Times New Roman" w:hAnsi="Times New Roman"/>
          <w:sz w:val="24"/>
          <w:szCs w:val="24"/>
        </w:rPr>
        <w:t>(</w:t>
      </w:r>
      <w:r w:rsidRPr="00441896">
        <w:rPr>
          <w:rFonts w:ascii="Times New Roman" w:hAnsi="Times New Roman"/>
          <w:sz w:val="24"/>
          <w:szCs w:val="24"/>
        </w:rPr>
        <w:t>Tokoh Masyarakat</w:t>
      </w:r>
      <w:r>
        <w:rPr>
          <w:rFonts w:ascii="Times New Roman" w:hAnsi="Times New Roman"/>
          <w:sz w:val="24"/>
          <w:szCs w:val="24"/>
        </w:rPr>
        <w:t xml:space="preserve">, </w:t>
      </w:r>
      <w:r w:rsidRPr="00441896">
        <w:rPr>
          <w:rFonts w:ascii="Times New Roman" w:hAnsi="Times New Roman"/>
          <w:sz w:val="24"/>
          <w:szCs w:val="24"/>
        </w:rPr>
        <w:t>Kp. Bunikasi</w:t>
      </w:r>
      <w:r>
        <w:rPr>
          <w:rFonts w:ascii="Times New Roman" w:hAnsi="Times New Roman"/>
          <w:sz w:val="24"/>
          <w:szCs w:val="24"/>
        </w:rPr>
        <w:t>h</w:t>
      </w:r>
      <w:r w:rsidRPr="00441896">
        <w:rPr>
          <w:rFonts w:ascii="Times New Roman" w:hAnsi="Times New Roman"/>
          <w:sz w:val="24"/>
          <w:szCs w:val="24"/>
        </w:rPr>
        <w:t>, Desa Bunisari kec.Warungkondang)</w:t>
      </w:r>
      <w:r>
        <w:rPr>
          <w:rFonts w:ascii="Times New Roman" w:hAnsi="Times New Roman"/>
          <w:sz w:val="24"/>
          <w:szCs w:val="24"/>
        </w:rPr>
        <w:t>.</w:t>
      </w:r>
    </w:p>
    <w:p w14:paraId="30C2D51F" w14:textId="77777777" w:rsidR="005473F9" w:rsidRPr="00015551" w:rsidRDefault="005473F9" w:rsidP="00956CDA">
      <w:pPr>
        <w:pStyle w:val="FootnoteText"/>
        <w:ind w:left="567" w:hanging="578"/>
        <w:jc w:val="both"/>
        <w:rPr>
          <w:rFonts w:ascii="Times New Roman" w:hAnsi="Times New Roman"/>
          <w:sz w:val="24"/>
          <w:szCs w:val="24"/>
        </w:rPr>
      </w:pPr>
    </w:p>
    <w:p w14:paraId="126C2052" w14:textId="77777777" w:rsidR="005473F9" w:rsidRDefault="005473F9" w:rsidP="004A6DD4">
      <w:pPr>
        <w:pStyle w:val="FootnoteText"/>
        <w:ind w:left="567" w:hanging="578"/>
        <w:jc w:val="both"/>
        <w:rPr>
          <w:rFonts w:ascii="Times New Roman" w:hAnsi="Times New Roman"/>
          <w:sz w:val="24"/>
          <w:szCs w:val="24"/>
        </w:rPr>
      </w:pPr>
      <w:r w:rsidRPr="00015551">
        <w:rPr>
          <w:rFonts w:ascii="Times New Roman" w:hAnsi="Times New Roman"/>
          <w:sz w:val="24"/>
          <w:szCs w:val="24"/>
        </w:rPr>
        <w:t xml:space="preserve">Zindan, </w:t>
      </w:r>
      <w:r>
        <w:rPr>
          <w:rFonts w:ascii="Times New Roman" w:hAnsi="Times New Roman"/>
          <w:sz w:val="24"/>
          <w:szCs w:val="24"/>
        </w:rPr>
        <w:t>(2025, Maret 11), Wawancara Pribadi</w:t>
      </w:r>
      <w:r w:rsidRPr="00015551">
        <w:rPr>
          <w:rFonts w:ascii="Times New Roman" w:hAnsi="Times New Roman"/>
          <w:sz w:val="24"/>
          <w:szCs w:val="24"/>
        </w:rPr>
        <w:t xml:space="preserve"> (Masyarakat yang tinggal di sekitar Yayasan, Kp.Wangun</w:t>
      </w:r>
      <w:r w:rsidR="000F1995">
        <w:rPr>
          <w:rFonts w:ascii="Times New Roman" w:hAnsi="Times New Roman"/>
          <w:sz w:val="24"/>
          <w:szCs w:val="24"/>
        </w:rPr>
        <w:t>.</w:t>
      </w:r>
    </w:p>
    <w:p w14:paraId="6EDD3F8C" w14:textId="60DD6637" w:rsidR="006E6285" w:rsidRPr="00D92498" w:rsidRDefault="006E6285" w:rsidP="009A3DED">
      <w:pPr>
        <w:spacing w:line="240" w:lineRule="auto"/>
        <w:rPr>
          <w:rFonts w:ascii="Times New Roman" w:hAnsi="Times New Roman"/>
        </w:rPr>
      </w:pPr>
    </w:p>
    <w:sectPr w:rsidR="006E6285" w:rsidRPr="00D92498" w:rsidSect="00181283">
      <w:headerReference w:type="default" r:id="rId2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E548" w14:textId="77777777" w:rsidR="00D75719" w:rsidRDefault="00D75719">
      <w:pPr>
        <w:spacing w:after="0" w:line="240" w:lineRule="auto"/>
      </w:pPr>
      <w:r>
        <w:separator/>
      </w:r>
    </w:p>
  </w:endnote>
  <w:endnote w:type="continuationSeparator" w:id="0">
    <w:p w14:paraId="56AAE408" w14:textId="77777777" w:rsidR="00D75719" w:rsidRDefault="00D7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noProof w:val="0"/>
      </w:rPr>
      <w:id w:val="160979057"/>
      <w:docPartObj>
        <w:docPartGallery w:val="Page Numbers (Bottom of Page)"/>
        <w:docPartUnique/>
      </w:docPartObj>
    </w:sdtPr>
    <w:sdtEndPr>
      <w:rPr>
        <w:noProof/>
      </w:rPr>
    </w:sdtEndPr>
    <w:sdtContent>
      <w:p w14:paraId="625159BA" w14:textId="5C42ABF9" w:rsidR="00F77C75" w:rsidRPr="00D32951" w:rsidRDefault="00F77C75" w:rsidP="00F77C75">
        <w:pPr>
          <w:pStyle w:val="Footer"/>
          <w:rPr>
            <w:rFonts w:asciiTheme="majorBidi" w:hAnsiTheme="majorBidi" w:cstheme="majorBidi"/>
          </w:rPr>
        </w:pPr>
        <w:r w:rsidRPr="00D32951">
          <w:rPr>
            <w:rFonts w:asciiTheme="majorBidi" w:hAnsiTheme="majorBidi" w:cstheme="majorBidi"/>
            <w:noProof w:val="0"/>
          </w:rPr>
          <w:fldChar w:fldCharType="begin"/>
        </w:r>
        <w:r w:rsidRPr="00D32951">
          <w:rPr>
            <w:rFonts w:asciiTheme="majorBidi" w:hAnsiTheme="majorBidi" w:cstheme="majorBidi"/>
          </w:rPr>
          <w:instrText xml:space="preserve"> PAGE   \* MERGEFORMAT </w:instrText>
        </w:r>
        <w:r w:rsidRPr="00D32951">
          <w:rPr>
            <w:rFonts w:asciiTheme="majorBidi" w:hAnsiTheme="majorBidi" w:cstheme="majorBidi"/>
            <w:noProof w:val="0"/>
          </w:rPr>
          <w:fldChar w:fldCharType="separate"/>
        </w:r>
        <w:r w:rsidRPr="00D32951">
          <w:rPr>
            <w:rFonts w:asciiTheme="majorBidi" w:hAnsiTheme="majorBidi" w:cstheme="majorBidi"/>
          </w:rPr>
          <w:t>2</w:t>
        </w:r>
        <w:r w:rsidRPr="00D32951">
          <w:rPr>
            <w:rFonts w:asciiTheme="majorBidi" w:hAnsiTheme="majorBidi" w:cstheme="majorBidi"/>
          </w:rPr>
          <w:fldChar w:fldCharType="end"/>
        </w:r>
      </w:p>
    </w:sdtContent>
  </w:sdt>
  <w:p w14:paraId="0E7861B9" w14:textId="77777777" w:rsidR="00F77C75" w:rsidRDefault="00F77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23151633"/>
      <w:docPartObj>
        <w:docPartGallery w:val="Page Numbers (Bottom of Page)"/>
        <w:docPartUnique/>
      </w:docPartObj>
    </w:sdtPr>
    <w:sdtEndPr>
      <w:rPr>
        <w:rFonts w:asciiTheme="majorBidi" w:hAnsiTheme="majorBidi" w:cstheme="majorBidi"/>
        <w:noProof/>
      </w:rPr>
    </w:sdtEndPr>
    <w:sdtContent>
      <w:p w14:paraId="49331943" w14:textId="4D16A8E1" w:rsidR="00F77C75" w:rsidRPr="00D16693" w:rsidRDefault="00F77C75">
        <w:pPr>
          <w:pStyle w:val="Footer"/>
          <w:jc w:val="right"/>
          <w:rPr>
            <w:rFonts w:asciiTheme="majorBidi" w:hAnsiTheme="majorBidi" w:cstheme="majorBidi"/>
          </w:rPr>
        </w:pPr>
        <w:r w:rsidRPr="00D16693">
          <w:rPr>
            <w:rFonts w:asciiTheme="majorBidi" w:hAnsiTheme="majorBidi" w:cstheme="majorBidi"/>
            <w:noProof w:val="0"/>
          </w:rPr>
          <w:fldChar w:fldCharType="begin"/>
        </w:r>
        <w:r w:rsidRPr="00D16693">
          <w:rPr>
            <w:rFonts w:asciiTheme="majorBidi" w:hAnsiTheme="majorBidi" w:cstheme="majorBidi"/>
          </w:rPr>
          <w:instrText xml:space="preserve"> PAGE   \* MERGEFORMAT </w:instrText>
        </w:r>
        <w:r w:rsidRPr="00D16693">
          <w:rPr>
            <w:rFonts w:asciiTheme="majorBidi" w:hAnsiTheme="majorBidi" w:cstheme="majorBidi"/>
            <w:noProof w:val="0"/>
          </w:rPr>
          <w:fldChar w:fldCharType="separate"/>
        </w:r>
        <w:r w:rsidRPr="00D16693">
          <w:rPr>
            <w:rFonts w:asciiTheme="majorBidi" w:hAnsiTheme="majorBidi" w:cstheme="majorBidi"/>
          </w:rPr>
          <w:t>2</w:t>
        </w:r>
        <w:r w:rsidRPr="00D16693">
          <w:rPr>
            <w:rFonts w:asciiTheme="majorBidi" w:hAnsiTheme="majorBidi" w:cstheme="majorBidi"/>
          </w:rPr>
          <w:fldChar w:fldCharType="end"/>
        </w:r>
      </w:p>
    </w:sdtContent>
  </w:sdt>
  <w:p w14:paraId="6C484B9C" w14:textId="77777777" w:rsidR="00D92498" w:rsidRDefault="00D92498" w:rsidP="00D924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225F" w14:textId="77777777" w:rsidR="00D75719" w:rsidRDefault="00D75719">
      <w:pPr>
        <w:spacing w:after="0" w:line="240" w:lineRule="auto"/>
      </w:pPr>
      <w:r>
        <w:separator/>
      </w:r>
    </w:p>
  </w:footnote>
  <w:footnote w:type="continuationSeparator" w:id="0">
    <w:p w14:paraId="47EAB7D8" w14:textId="77777777" w:rsidR="00D75719" w:rsidRDefault="00D75719">
      <w:pPr>
        <w:spacing w:after="0" w:line="240" w:lineRule="auto"/>
      </w:pPr>
      <w:r>
        <w:continuationSeparator/>
      </w:r>
    </w:p>
  </w:footnote>
  <w:footnote w:id="1">
    <w:p w14:paraId="5956CC59" w14:textId="77777777" w:rsidR="00D92498" w:rsidRPr="0069790C" w:rsidRDefault="00D92498" w:rsidP="005473F9">
      <w:pPr>
        <w:pStyle w:val="FootnoteText"/>
        <w:ind w:firstLine="567"/>
        <w:jc w:val="both"/>
        <w:rPr>
          <w:rFonts w:ascii="Times New Roman" w:hAnsi="Times New Roman"/>
          <w:lang w:val="en-US"/>
        </w:rPr>
      </w:pPr>
      <w:r w:rsidRPr="0069790C">
        <w:rPr>
          <w:rStyle w:val="FootnoteReference"/>
          <w:rFonts w:ascii="Times New Roman" w:hAnsi="Times New Roman"/>
        </w:rPr>
        <w:footnoteRef/>
      </w:r>
      <w:r>
        <w:rPr>
          <w:rFonts w:ascii="Times New Roman" w:hAnsi="Times New Roman"/>
        </w:rPr>
        <w:t xml:space="preserve">Kementrian Agama RI, “Jumlah tanah Wakaf di Indonesia”, </w:t>
      </w:r>
      <w:r>
        <w:rPr>
          <w:rFonts w:ascii="Times New Roman" w:hAnsi="Times New Roman"/>
          <w:i/>
          <w:iCs/>
        </w:rPr>
        <w:t>Sistem Informasi Wakaf Kemenag RI</w:t>
      </w:r>
      <w:r>
        <w:rPr>
          <w:rFonts w:ascii="Times New Roman" w:hAnsi="Times New Roman"/>
        </w:rPr>
        <w:t>, (2022), dikutif dari https://siwak.kemenag.go.id. (diakses pada 26 Desember 2024)</w:t>
      </w:r>
    </w:p>
  </w:footnote>
  <w:footnote w:id="2">
    <w:p w14:paraId="71EA5708" w14:textId="77777777" w:rsidR="00D92498" w:rsidRDefault="00D92498" w:rsidP="005473F9">
      <w:pPr>
        <w:pStyle w:val="FootnoteText"/>
        <w:ind w:firstLine="567"/>
        <w:jc w:val="both"/>
      </w:pPr>
      <w:r w:rsidRPr="00E93FFF">
        <w:rPr>
          <w:rStyle w:val="FootnoteReference"/>
          <w:rFonts w:ascii="Times New Roman" w:hAnsi="Times New Roman"/>
        </w:rPr>
        <w:footnoteRef/>
      </w:r>
      <w:r w:rsidRPr="00E93FFF">
        <w:rPr>
          <w:rFonts w:ascii="Times New Roman" w:hAnsi="Times New Roman"/>
        </w:rPr>
        <w:t xml:space="preserve">Dewi Mustika Ningrat, </w:t>
      </w:r>
      <w:r>
        <w:rPr>
          <w:rFonts w:ascii="Times New Roman" w:hAnsi="Times New Roman"/>
          <w:i/>
          <w:iCs/>
        </w:rPr>
        <w:t xml:space="preserve">Wakaf </w:t>
      </w:r>
      <w:r w:rsidRPr="00E93FFF">
        <w:rPr>
          <w:rFonts w:ascii="Times New Roman" w:hAnsi="Times New Roman"/>
          <w:i/>
          <w:iCs/>
        </w:rPr>
        <w:t>uang</w:t>
      </w:r>
      <w:r>
        <w:rPr>
          <w:rFonts w:ascii="Times New Roman" w:hAnsi="Times New Roman"/>
          <w:i/>
          <w:iCs/>
        </w:rPr>
        <w:t xml:space="preserve"> dalam perspektif Mazhab Hanaf</w:t>
      </w:r>
      <w:r>
        <w:rPr>
          <w:rFonts w:ascii="Times New Roman" w:hAnsi="Times New Roman"/>
          <w:i/>
        </w:rPr>
        <w:t>i</w:t>
      </w:r>
      <w:r w:rsidRPr="00E93FFF">
        <w:rPr>
          <w:rFonts w:ascii="Times New Roman" w:hAnsi="Times New Roman"/>
        </w:rPr>
        <w:t>, (IAIN) METRO, Lampung, 1441 H / 2020 M</w:t>
      </w:r>
      <w:r>
        <w:rPr>
          <w:rFonts w:ascii="Times New Roman" w:hAnsi="Times New Roman"/>
        </w:rPr>
        <w:t>,  h.</w:t>
      </w:r>
      <w:r w:rsidRPr="00E93FFF">
        <w:rPr>
          <w:rFonts w:ascii="Times New Roman" w:hAnsi="Times New Roman"/>
        </w:rPr>
        <w:t>1</w:t>
      </w:r>
    </w:p>
  </w:footnote>
  <w:footnote w:id="3">
    <w:p w14:paraId="4619D2E7" w14:textId="77777777" w:rsidR="00D92498" w:rsidRDefault="00D92498" w:rsidP="005473F9">
      <w:pPr>
        <w:pStyle w:val="FootnoteText"/>
        <w:ind w:firstLine="567"/>
        <w:jc w:val="both"/>
      </w:pPr>
      <w:r>
        <w:rPr>
          <w:rStyle w:val="FootnoteReference"/>
        </w:rPr>
        <w:footnoteRef/>
      </w:r>
      <w:r>
        <w:rPr>
          <w:rFonts w:ascii="Times New Roman" w:hAnsi="Times New Roman"/>
        </w:rPr>
        <w:t xml:space="preserve"> </w:t>
      </w:r>
      <w:r w:rsidRPr="0040087B">
        <w:rPr>
          <w:rFonts w:ascii="Times New Roman" w:hAnsi="Times New Roman"/>
        </w:rPr>
        <w:t xml:space="preserve">Enang Hidayat, </w:t>
      </w:r>
      <w:r w:rsidRPr="00E56511">
        <w:rPr>
          <w:rFonts w:ascii="Times New Roman" w:hAnsi="Times New Roman"/>
          <w:i/>
          <w:iCs/>
        </w:rPr>
        <w:t xml:space="preserve">Transaksi Ekonomi Syariah, </w:t>
      </w:r>
      <w:r w:rsidRPr="00E56511">
        <w:rPr>
          <w:rFonts w:ascii="Times New Roman" w:hAnsi="Times New Roman"/>
        </w:rPr>
        <w:t xml:space="preserve">(Bandung : PT Remaja Rosdakarya, 2016) </w:t>
      </w:r>
      <w:r>
        <w:rPr>
          <w:rFonts w:ascii="Times New Roman" w:hAnsi="Times New Roman"/>
        </w:rPr>
        <w:t>C</w:t>
      </w:r>
      <w:r w:rsidRPr="00E56511">
        <w:rPr>
          <w:rFonts w:ascii="Times New Roman" w:hAnsi="Times New Roman"/>
        </w:rPr>
        <w:t>et. I, h.66 &amp; 74</w:t>
      </w:r>
    </w:p>
  </w:footnote>
  <w:footnote w:id="4">
    <w:p w14:paraId="2FBD9EAF" w14:textId="2FA717FF" w:rsidR="00E85191" w:rsidRPr="00E85191" w:rsidRDefault="00E85191" w:rsidP="00E85191">
      <w:pPr>
        <w:pStyle w:val="FootnoteText"/>
        <w:ind w:firstLine="567"/>
        <w:jc w:val="both"/>
        <w:rPr>
          <w:rFonts w:asciiTheme="majorBidi" w:hAnsiTheme="majorBidi" w:cstheme="majorBidi"/>
        </w:rPr>
      </w:pPr>
      <w:r w:rsidRPr="00E85191">
        <w:rPr>
          <w:rStyle w:val="FootnoteReference"/>
          <w:rFonts w:asciiTheme="majorBidi" w:hAnsiTheme="majorBidi" w:cstheme="majorBidi"/>
        </w:rPr>
        <w:footnoteRef/>
      </w:r>
      <w:r w:rsidRPr="00E85191">
        <w:rPr>
          <w:rFonts w:asciiTheme="majorBidi" w:hAnsiTheme="majorBidi" w:cstheme="majorBidi"/>
        </w:rPr>
        <w:t xml:space="preserve"> Enang Hidayat, </w:t>
      </w:r>
      <w:r w:rsidRPr="00E85191">
        <w:rPr>
          <w:rFonts w:asciiTheme="majorBidi" w:hAnsiTheme="majorBidi" w:cstheme="majorBidi"/>
          <w:i/>
          <w:iCs/>
        </w:rPr>
        <w:t xml:space="preserve">Hadis Hukum Ekonomi Syariah. </w:t>
      </w:r>
      <w:r w:rsidRPr="00E85191">
        <w:rPr>
          <w:rFonts w:asciiTheme="majorBidi" w:hAnsiTheme="majorBidi" w:cstheme="majorBidi"/>
        </w:rPr>
        <w:t>Bandung : Bimedia Pustaka Utama, 2021, Cet-1</w:t>
      </w:r>
      <w:r w:rsidR="00661F89">
        <w:rPr>
          <w:rFonts w:asciiTheme="majorBidi" w:hAnsiTheme="majorBidi" w:cstheme="majorBidi"/>
        </w:rPr>
        <w:t>, h. 70.</w:t>
      </w:r>
    </w:p>
  </w:footnote>
  <w:footnote w:id="5">
    <w:p w14:paraId="5DEF01AA" w14:textId="77777777" w:rsidR="002C4C6F" w:rsidRDefault="002C4C6F" w:rsidP="005473F9">
      <w:pPr>
        <w:pStyle w:val="FootnoteText"/>
        <w:ind w:firstLine="567"/>
        <w:jc w:val="both"/>
      </w:pPr>
      <w:r w:rsidRPr="0069790C">
        <w:rPr>
          <w:rStyle w:val="FootnoteReference"/>
          <w:rFonts w:ascii="Times New Roman" w:hAnsi="Times New Roman"/>
        </w:rPr>
        <w:footnoteRef/>
      </w:r>
      <w:r w:rsidRPr="000E3BA4">
        <w:rPr>
          <w:rFonts w:ascii="Times New Roman" w:hAnsi="Times New Roman"/>
        </w:rPr>
        <w:t>Ahmad Hafzi</w:t>
      </w:r>
      <w:r>
        <w:rPr>
          <w:rFonts w:ascii="Times New Roman" w:hAnsi="Times New Roman"/>
        </w:rPr>
        <w:t>,</w:t>
      </w:r>
      <w:r w:rsidRPr="000E3BA4">
        <w:rPr>
          <w:rFonts w:ascii="Times New Roman" w:hAnsi="Times New Roman"/>
        </w:rPr>
        <w:t xml:space="preserve"> "Nazir Wakaf </w:t>
      </w:r>
      <w:r>
        <w:rPr>
          <w:rFonts w:ascii="Times New Roman" w:hAnsi="Times New Roman"/>
        </w:rPr>
        <w:t>d</w:t>
      </w:r>
      <w:r w:rsidRPr="000E3BA4">
        <w:rPr>
          <w:rFonts w:ascii="Times New Roman" w:hAnsi="Times New Roman"/>
        </w:rPr>
        <w:t xml:space="preserve">alam Perspektif Peraturan BWI No. 1 Tahun 2020 dan Fiqih Wakaf", </w:t>
      </w:r>
      <w:r w:rsidRPr="00E02291">
        <w:rPr>
          <w:rFonts w:ascii="Times New Roman" w:hAnsi="Times New Roman"/>
          <w:i/>
          <w:iCs/>
        </w:rPr>
        <w:t>Jurnal Kajian dan Pengembangan Umat</w:t>
      </w:r>
      <w:r>
        <w:rPr>
          <w:rFonts w:ascii="Times New Roman" w:hAnsi="Times New Roman"/>
        </w:rPr>
        <w:t xml:space="preserve">,  </w:t>
      </w:r>
      <w:r w:rsidRPr="000E3BA4">
        <w:rPr>
          <w:rFonts w:ascii="Times New Roman" w:hAnsi="Times New Roman"/>
        </w:rPr>
        <w:t>7 No. 1</w:t>
      </w:r>
      <w:r>
        <w:rPr>
          <w:rFonts w:ascii="Times New Roman" w:hAnsi="Times New Roman"/>
        </w:rPr>
        <w:t xml:space="preserve"> (2024), h.5-11</w:t>
      </w:r>
    </w:p>
  </w:footnote>
  <w:footnote w:id="6">
    <w:p w14:paraId="51C365BB" w14:textId="77777777" w:rsidR="00D92498" w:rsidRDefault="00D92498" w:rsidP="005473F9">
      <w:pPr>
        <w:pStyle w:val="FootnoteText"/>
        <w:ind w:firstLine="567"/>
        <w:jc w:val="both"/>
      </w:pPr>
      <w:r w:rsidRPr="005F2F09">
        <w:rPr>
          <w:rStyle w:val="FootnoteReference"/>
          <w:rFonts w:ascii="Times New Roman" w:hAnsi="Times New Roman"/>
        </w:rPr>
        <w:footnoteRef/>
      </w:r>
      <w:r w:rsidRPr="005F2F09">
        <w:rPr>
          <w:rFonts w:ascii="Times New Roman" w:hAnsi="Times New Roman"/>
        </w:rPr>
        <w:t xml:space="preserve">Dewi Puspa Wartini, </w:t>
      </w:r>
      <w:r w:rsidRPr="00003C86">
        <w:rPr>
          <w:rFonts w:ascii="Times New Roman" w:hAnsi="Times New Roman"/>
          <w:i/>
          <w:iCs/>
        </w:rPr>
        <w:t xml:space="preserve">Praktik Sewa Menyewa Tanah Wakaf </w:t>
      </w:r>
      <w:r>
        <w:rPr>
          <w:rFonts w:ascii="Times New Roman" w:hAnsi="Times New Roman"/>
          <w:i/>
          <w:iCs/>
        </w:rPr>
        <w:t>d</w:t>
      </w:r>
      <w:r w:rsidRPr="00003C86">
        <w:rPr>
          <w:rFonts w:ascii="Times New Roman" w:hAnsi="Times New Roman"/>
          <w:i/>
          <w:iCs/>
        </w:rPr>
        <w:t xml:space="preserve">itinjau </w:t>
      </w:r>
      <w:r>
        <w:rPr>
          <w:rFonts w:ascii="Times New Roman" w:hAnsi="Times New Roman"/>
          <w:i/>
          <w:iCs/>
        </w:rPr>
        <w:t>d</w:t>
      </w:r>
      <w:r w:rsidRPr="00003C86">
        <w:rPr>
          <w:rFonts w:ascii="Times New Roman" w:hAnsi="Times New Roman"/>
          <w:i/>
          <w:iCs/>
        </w:rPr>
        <w:t>ari Undang-Undang No.41 Tahun 2004</w:t>
      </w:r>
      <w:r w:rsidRPr="005F2F09">
        <w:rPr>
          <w:rFonts w:ascii="Times New Roman" w:hAnsi="Times New Roman"/>
        </w:rPr>
        <w:t xml:space="preserve"> (UIN, Mataram) Mataram, 2021</w:t>
      </w:r>
      <w:r>
        <w:rPr>
          <w:rFonts w:ascii="Times New Roman" w:hAnsi="Times New Roman"/>
        </w:rPr>
        <w:t xml:space="preserve"> h. xvii</w:t>
      </w:r>
    </w:p>
  </w:footnote>
  <w:footnote w:id="7">
    <w:p w14:paraId="50229904" w14:textId="77777777" w:rsidR="00D92498" w:rsidRDefault="00D92498" w:rsidP="005473F9">
      <w:pPr>
        <w:pStyle w:val="FootnoteText"/>
        <w:ind w:firstLine="567"/>
        <w:jc w:val="both"/>
      </w:pPr>
      <w:r w:rsidRPr="00C63081">
        <w:rPr>
          <w:rStyle w:val="FootnoteReference"/>
          <w:rFonts w:ascii="Times New Roman" w:hAnsi="Times New Roman"/>
        </w:rPr>
        <w:footnoteRef/>
      </w:r>
      <w:r w:rsidRPr="00C63081">
        <w:rPr>
          <w:rFonts w:ascii="Times New Roman" w:hAnsi="Times New Roman"/>
        </w:rPr>
        <w:t xml:space="preserve">Rizky Pratama Putra, </w:t>
      </w:r>
      <w:r>
        <w:rPr>
          <w:rFonts w:ascii="Times New Roman" w:hAnsi="Times New Roman"/>
        </w:rPr>
        <w:t>“</w:t>
      </w:r>
      <w:r w:rsidRPr="00C63081">
        <w:rPr>
          <w:rFonts w:ascii="Times New Roman" w:hAnsi="Times New Roman"/>
        </w:rPr>
        <w:t>Toleransi dalam Surat Al-Mumtahanah Perspektif Tafsir Al-Munir</w:t>
      </w:r>
      <w:r>
        <w:rPr>
          <w:rFonts w:ascii="Times New Roman" w:hAnsi="Times New Roman"/>
        </w:rPr>
        <w:t xml:space="preserve">,”  </w:t>
      </w:r>
      <w:r>
        <w:rPr>
          <w:rFonts w:ascii="Times New Roman" w:hAnsi="Times New Roman"/>
          <w:i/>
        </w:rPr>
        <w:t xml:space="preserve">Wahana </w:t>
      </w:r>
      <w:r w:rsidRPr="00C63081">
        <w:rPr>
          <w:rFonts w:ascii="Times New Roman" w:hAnsi="Times New Roman"/>
          <w:i/>
        </w:rPr>
        <w:t xml:space="preserve"> Islamika : Jurnal Studi Keislaman,</w:t>
      </w:r>
      <w:r w:rsidRPr="00C63081">
        <w:rPr>
          <w:rFonts w:ascii="Times New Roman" w:hAnsi="Times New Roman"/>
        </w:rPr>
        <w:t xml:space="preserve">9, No.1, (2023) </w:t>
      </w:r>
      <w:r>
        <w:rPr>
          <w:rFonts w:ascii="Times New Roman" w:hAnsi="Times New Roman"/>
        </w:rPr>
        <w:t>h.3</w:t>
      </w:r>
    </w:p>
  </w:footnote>
  <w:footnote w:id="8">
    <w:p w14:paraId="5A54FF60" w14:textId="77777777" w:rsidR="00D92498" w:rsidRDefault="00D92498" w:rsidP="005473F9">
      <w:pPr>
        <w:pStyle w:val="FootnoteText"/>
        <w:ind w:firstLine="567"/>
        <w:jc w:val="both"/>
      </w:pPr>
      <w:r>
        <w:rPr>
          <w:rStyle w:val="FootnoteReference"/>
        </w:rPr>
        <w:footnoteRef/>
      </w:r>
      <w:r w:rsidRPr="004F2901">
        <w:rPr>
          <w:rFonts w:ascii="Times New Roman" w:hAnsi="Times New Roman"/>
        </w:rPr>
        <w:t xml:space="preserve">Dewi Mustika Ningrat, </w:t>
      </w:r>
      <w:r w:rsidRPr="004F2901">
        <w:rPr>
          <w:rFonts w:ascii="Times New Roman" w:hAnsi="Times New Roman"/>
          <w:i/>
          <w:iCs/>
        </w:rPr>
        <w:t>Wakaf  uang  dalam perspektif  Mazhab Hanafi,</w:t>
      </w:r>
      <w:r>
        <w:rPr>
          <w:rFonts w:ascii="Times New Roman" w:hAnsi="Times New Roman"/>
        </w:rPr>
        <w:t>(IAIN) METRO, Lampung, 1441 H/</w:t>
      </w:r>
      <w:r w:rsidRPr="004F2901">
        <w:rPr>
          <w:rFonts w:ascii="Times New Roman" w:hAnsi="Times New Roman"/>
        </w:rPr>
        <w:t>2020 M</w:t>
      </w:r>
      <w:r>
        <w:rPr>
          <w:rFonts w:ascii="Times New Roman" w:hAnsi="Times New Roman"/>
        </w:rPr>
        <w:t>,</w:t>
      </w:r>
      <w:r w:rsidRPr="004F2901">
        <w:rPr>
          <w:rFonts w:ascii="Times New Roman" w:hAnsi="Times New Roman"/>
        </w:rPr>
        <w:t xml:space="preserve"> h. 42</w:t>
      </w:r>
    </w:p>
  </w:footnote>
  <w:footnote w:id="9">
    <w:p w14:paraId="09D5E650" w14:textId="77777777" w:rsidR="00D92498" w:rsidRPr="00B4725F" w:rsidRDefault="00D92498" w:rsidP="005473F9">
      <w:pPr>
        <w:pStyle w:val="FootnoteText"/>
        <w:ind w:firstLine="567"/>
        <w:jc w:val="both"/>
        <w:rPr>
          <w:rFonts w:ascii="Times New Roman" w:hAnsi="Times New Roman"/>
        </w:rPr>
      </w:pPr>
      <w:r w:rsidRPr="00B4725F">
        <w:rPr>
          <w:rStyle w:val="FootnoteReference"/>
          <w:rFonts w:ascii="Times New Roman" w:hAnsi="Times New Roman"/>
        </w:rPr>
        <w:footnoteRef/>
      </w:r>
      <w:r>
        <w:rPr>
          <w:rFonts w:ascii="Times New Roman" w:hAnsi="Times New Roman"/>
        </w:rPr>
        <w:t xml:space="preserve">Yeni Samri Juliati., “pengelolaan wakaf”. </w:t>
      </w:r>
      <w:r>
        <w:rPr>
          <w:rFonts w:ascii="Times New Roman" w:hAnsi="Times New Roman"/>
          <w:i/>
        </w:rPr>
        <w:t xml:space="preserve">Trending : Jurnal Ekonomi, Akutansi dan Manajemen, </w:t>
      </w:r>
      <w:r>
        <w:rPr>
          <w:rFonts w:ascii="Times New Roman" w:hAnsi="Times New Roman"/>
        </w:rPr>
        <w:t>2, No.1 (2024), h.292-301</w:t>
      </w:r>
    </w:p>
  </w:footnote>
  <w:footnote w:id="10">
    <w:p w14:paraId="05391883" w14:textId="2490BF83" w:rsidR="00D92498" w:rsidRDefault="00D92498" w:rsidP="005473F9">
      <w:pPr>
        <w:pStyle w:val="FootnoteText"/>
        <w:ind w:firstLine="567"/>
        <w:jc w:val="both"/>
      </w:pPr>
      <w:r w:rsidRPr="00516EDD">
        <w:rPr>
          <w:rStyle w:val="FootnoteReference"/>
          <w:rFonts w:ascii="Times New Roman" w:hAnsi="Times New Roman"/>
        </w:rPr>
        <w:footnoteRef/>
      </w:r>
      <w:r w:rsidRPr="00516EDD">
        <w:rPr>
          <w:rFonts w:ascii="Times New Roman" w:eastAsia="TimesNewRomanPSMT" w:hAnsi="Times New Roman"/>
          <w:kern w:val="0"/>
          <w:lang w:val="en-US"/>
        </w:rPr>
        <w:t>Dewi</w:t>
      </w:r>
      <w:r>
        <w:rPr>
          <w:rFonts w:ascii="Times New Roman" w:eastAsia="TimesNewRomanPSMT" w:hAnsi="Times New Roman"/>
          <w:kern w:val="0"/>
        </w:rPr>
        <w:t xml:space="preserve"> </w:t>
      </w:r>
      <w:r w:rsidRPr="00516EDD">
        <w:rPr>
          <w:rFonts w:ascii="Times New Roman" w:eastAsia="TimesNewRomanPSMT" w:hAnsi="Times New Roman"/>
          <w:kern w:val="0"/>
          <w:lang w:val="en-US"/>
        </w:rPr>
        <w:t>Puspa</w:t>
      </w:r>
      <w:r>
        <w:rPr>
          <w:rFonts w:ascii="Times New Roman" w:eastAsia="TimesNewRomanPSMT" w:hAnsi="Times New Roman"/>
          <w:kern w:val="0"/>
        </w:rPr>
        <w:t xml:space="preserve"> </w:t>
      </w:r>
      <w:r w:rsidRPr="00516EDD">
        <w:rPr>
          <w:rFonts w:ascii="Times New Roman" w:eastAsia="TimesNewRomanPSMT" w:hAnsi="Times New Roman"/>
          <w:kern w:val="0"/>
          <w:lang w:val="en-US"/>
        </w:rPr>
        <w:t xml:space="preserve">Wartini, </w:t>
      </w:r>
      <w:r w:rsidRPr="00516EDD">
        <w:rPr>
          <w:rFonts w:ascii="Times New Roman" w:eastAsia="TimesNewRomanPSMT" w:hAnsi="Times New Roman"/>
          <w:i/>
          <w:kern w:val="0"/>
          <w:lang w:val="en-US"/>
        </w:rPr>
        <w:t>“Praktek</w:t>
      </w:r>
      <w:r>
        <w:rPr>
          <w:rFonts w:ascii="Times New Roman" w:eastAsia="TimesNewRomanPSMT" w:hAnsi="Times New Roman"/>
          <w:i/>
          <w:kern w:val="0"/>
        </w:rPr>
        <w:t xml:space="preserve"> </w:t>
      </w:r>
      <w:r>
        <w:rPr>
          <w:rFonts w:ascii="Times New Roman" w:eastAsia="TimesNewRomanPSMT" w:hAnsi="Times New Roman"/>
          <w:i/>
          <w:kern w:val="0"/>
          <w:lang w:val="en-US"/>
        </w:rPr>
        <w:t>sewa–</w:t>
      </w:r>
      <w:r w:rsidRPr="00516EDD">
        <w:rPr>
          <w:rFonts w:ascii="Times New Roman" w:eastAsia="TimesNewRomanPSMT" w:hAnsi="Times New Roman"/>
          <w:i/>
          <w:kern w:val="0"/>
          <w:lang w:val="en-US"/>
        </w:rPr>
        <w:t>menyewa</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tanah</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waka</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fditinjau</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dari Undang-Undang No. 41 tahun 2004”</w:t>
      </w:r>
      <w:r w:rsidRPr="00516EDD">
        <w:rPr>
          <w:rFonts w:ascii="Times New Roman" w:eastAsia="TimesNewRomanPSMT" w:hAnsi="Times New Roman"/>
          <w:kern w:val="0"/>
          <w:lang w:val="en-US"/>
        </w:rPr>
        <w:t>, (</w:t>
      </w:r>
      <w:r>
        <w:rPr>
          <w:rFonts w:ascii="Times New Roman" w:eastAsia="TimesNewRomanPSMT" w:hAnsi="Times New Roman"/>
          <w:kern w:val="0"/>
          <w:lang w:val="en-US"/>
        </w:rPr>
        <w:t>Skripsi, UIN Mataram, 2021), h</w:t>
      </w:r>
      <w:r w:rsidRPr="00516EDD">
        <w:rPr>
          <w:rFonts w:ascii="Times New Roman" w:eastAsia="TimesNewRomanPSMT" w:hAnsi="Times New Roman"/>
          <w:kern w:val="0"/>
          <w:lang w:val="en-US"/>
        </w:rPr>
        <w:t>. V</w:t>
      </w:r>
    </w:p>
  </w:footnote>
  <w:footnote w:id="11">
    <w:p w14:paraId="663DB321" w14:textId="546C0E93" w:rsidR="00D92498" w:rsidRDefault="00D92498" w:rsidP="005473F9">
      <w:pPr>
        <w:pStyle w:val="FootnoteText"/>
        <w:ind w:firstLine="567"/>
        <w:jc w:val="both"/>
      </w:pPr>
      <w:r w:rsidRPr="00516EDD">
        <w:rPr>
          <w:rStyle w:val="FootnoteReference"/>
          <w:rFonts w:ascii="Times New Roman" w:hAnsi="Times New Roman"/>
        </w:rPr>
        <w:footnoteRef/>
      </w:r>
      <w:r w:rsidRPr="00516EDD">
        <w:rPr>
          <w:rFonts w:ascii="Times New Roman" w:eastAsia="TimesNewRomanPSMT" w:hAnsi="Times New Roman"/>
          <w:kern w:val="0"/>
          <w:lang w:val="en-US"/>
        </w:rPr>
        <w:t>Dewi</w:t>
      </w:r>
      <w:r>
        <w:rPr>
          <w:rFonts w:ascii="Times New Roman" w:eastAsia="TimesNewRomanPSMT" w:hAnsi="Times New Roman"/>
          <w:kern w:val="0"/>
        </w:rPr>
        <w:t xml:space="preserve"> </w:t>
      </w:r>
      <w:r w:rsidRPr="00516EDD">
        <w:rPr>
          <w:rFonts w:ascii="Times New Roman" w:eastAsia="TimesNewRomanPSMT" w:hAnsi="Times New Roman"/>
          <w:kern w:val="0"/>
          <w:lang w:val="en-US"/>
        </w:rPr>
        <w:t>Mustika N</w:t>
      </w:r>
      <w:r>
        <w:rPr>
          <w:rFonts w:ascii="Times New Roman" w:eastAsia="TimesNewRomanPSMT" w:hAnsi="Times New Roman"/>
          <w:kern w:val="0"/>
          <w:lang w:val="en-US"/>
        </w:rPr>
        <w:t>ingrat</w:t>
      </w:r>
      <w:r w:rsidRPr="00516EDD">
        <w:rPr>
          <w:rFonts w:ascii="Times New Roman" w:eastAsia="TimesNewRomanPSMT" w:hAnsi="Times New Roman"/>
          <w:kern w:val="0"/>
          <w:lang w:val="en-US"/>
        </w:rPr>
        <w:t xml:space="preserve">, </w:t>
      </w:r>
      <w:r w:rsidRPr="00516EDD">
        <w:rPr>
          <w:rFonts w:ascii="Times New Roman" w:eastAsia="TimesNewRomanPSMT" w:hAnsi="Times New Roman"/>
          <w:i/>
          <w:kern w:val="0"/>
          <w:lang w:val="en-US"/>
        </w:rPr>
        <w:t>“Wakaf</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uang</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dalam</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prespektif</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Mazhab Hanafi”</w:t>
      </w:r>
      <w:r w:rsidRPr="00516EDD">
        <w:rPr>
          <w:rFonts w:ascii="Times New Roman" w:eastAsia="TimesNewRomanPSMT" w:hAnsi="Times New Roman"/>
          <w:kern w:val="0"/>
          <w:lang w:val="en-US"/>
        </w:rPr>
        <w:t>. (Skripsi ,</w:t>
      </w:r>
      <w:r>
        <w:rPr>
          <w:rFonts w:ascii="Times New Roman" w:eastAsia="TimesNewRomanPSMT" w:hAnsi="Times New Roman"/>
          <w:kern w:val="0"/>
          <w:lang w:val="en-US"/>
        </w:rPr>
        <w:t>IAIN, Metro, Lampung, 2020) h</w:t>
      </w:r>
      <w:r w:rsidRPr="00516EDD">
        <w:rPr>
          <w:rFonts w:ascii="Times New Roman" w:eastAsia="TimesNewRomanPSMT" w:hAnsi="Times New Roman"/>
          <w:kern w:val="0"/>
          <w:lang w:val="en-US"/>
        </w:rPr>
        <w:t>. II</w:t>
      </w:r>
    </w:p>
  </w:footnote>
  <w:footnote w:id="12">
    <w:p w14:paraId="4FCC1102" w14:textId="4BCCB80E" w:rsidR="00D92498" w:rsidRDefault="00D92498" w:rsidP="005473F9">
      <w:pPr>
        <w:pStyle w:val="FootnoteText"/>
        <w:ind w:firstLine="567"/>
        <w:jc w:val="both"/>
      </w:pPr>
      <w:r w:rsidRPr="00516EDD">
        <w:rPr>
          <w:rStyle w:val="FootnoteReference"/>
          <w:rFonts w:ascii="Times New Roman" w:hAnsi="Times New Roman"/>
        </w:rPr>
        <w:footnoteRef/>
      </w:r>
      <w:r w:rsidRPr="00516EDD">
        <w:rPr>
          <w:rFonts w:ascii="Times New Roman" w:eastAsia="TimesNewRomanPSMT" w:hAnsi="Times New Roman"/>
          <w:kern w:val="0"/>
          <w:lang w:val="en-US"/>
        </w:rPr>
        <w:t>Rizka</w:t>
      </w:r>
      <w:r>
        <w:rPr>
          <w:rFonts w:ascii="Times New Roman" w:eastAsia="TimesNewRomanPSMT" w:hAnsi="Times New Roman"/>
          <w:kern w:val="0"/>
          <w:lang w:val="en-US"/>
        </w:rPr>
        <w:t xml:space="preserve"> </w:t>
      </w:r>
      <w:r w:rsidRPr="00516EDD">
        <w:rPr>
          <w:rFonts w:ascii="Times New Roman" w:eastAsia="TimesNewRomanPSMT" w:hAnsi="Times New Roman"/>
          <w:kern w:val="0"/>
          <w:lang w:val="en-US"/>
        </w:rPr>
        <w:t>Ardhin</w:t>
      </w:r>
      <w:r>
        <w:rPr>
          <w:rFonts w:ascii="Times New Roman" w:eastAsia="TimesNewRomanPSMT" w:hAnsi="Times New Roman"/>
          <w:kern w:val="0"/>
          <w:lang w:val="en-US"/>
        </w:rPr>
        <w:t>i</w:t>
      </w:r>
      <w:r w:rsidRPr="00516EDD">
        <w:rPr>
          <w:rFonts w:ascii="Times New Roman" w:eastAsia="TimesNewRomanPSMT" w:hAnsi="Times New Roman"/>
          <w:kern w:val="0"/>
          <w:lang w:val="en-US"/>
        </w:rPr>
        <w:t xml:space="preserve">, </w:t>
      </w:r>
      <w:r w:rsidRPr="00516EDD">
        <w:rPr>
          <w:rFonts w:ascii="Times New Roman" w:eastAsia="TimesNewRomanPSMT" w:hAnsi="Times New Roman"/>
          <w:i/>
          <w:kern w:val="0"/>
          <w:lang w:val="en-US"/>
        </w:rPr>
        <w:t>“Tinjauan</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Hukum Islam terhadap</w:t>
      </w:r>
      <w:r>
        <w:rPr>
          <w:rFonts w:ascii="Times New Roman" w:eastAsia="TimesNewRomanPSMT" w:hAnsi="Times New Roman"/>
          <w:i/>
          <w:kern w:val="0"/>
          <w:lang w:val="en-US"/>
        </w:rPr>
        <w:t xml:space="preserve"> </w:t>
      </w:r>
      <w:r w:rsidRPr="00516EDD">
        <w:rPr>
          <w:rFonts w:ascii="Times New Roman" w:eastAsia="TimesNewRomanPSMT" w:hAnsi="Times New Roman"/>
          <w:i/>
          <w:kern w:val="0"/>
          <w:lang w:val="en-US"/>
        </w:rPr>
        <w:t>sewa – menyewa</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tanah</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wakaf</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dengan</w:t>
      </w:r>
      <w:r>
        <w:rPr>
          <w:rFonts w:ascii="Times New Roman" w:eastAsia="TimesNewRomanPSMT" w:hAnsi="Times New Roman"/>
          <w:i/>
          <w:kern w:val="0"/>
        </w:rPr>
        <w:t xml:space="preserve"> </w:t>
      </w:r>
      <w:r>
        <w:rPr>
          <w:rFonts w:ascii="Times New Roman" w:eastAsia="TimesNewRomanPSMT" w:hAnsi="Times New Roman"/>
          <w:i/>
          <w:kern w:val="0"/>
          <w:lang w:val="en-US"/>
        </w:rPr>
        <w:t>E</w:t>
      </w:r>
      <w:r w:rsidRPr="00516EDD">
        <w:rPr>
          <w:rFonts w:ascii="Times New Roman" w:eastAsia="TimesNewRomanPSMT" w:hAnsi="Times New Roman"/>
          <w:i/>
          <w:kern w:val="0"/>
          <w:lang w:val="en-US"/>
        </w:rPr>
        <w:t>mas di Masid</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Kiyai</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Gede</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Bungah</w:t>
      </w:r>
      <w:r>
        <w:rPr>
          <w:rFonts w:ascii="Times New Roman" w:eastAsia="TimesNewRomanPSMT" w:hAnsi="Times New Roman"/>
          <w:i/>
          <w:kern w:val="0"/>
        </w:rPr>
        <w:t xml:space="preserve"> </w:t>
      </w:r>
      <w:r w:rsidRPr="00516EDD">
        <w:rPr>
          <w:rFonts w:ascii="Times New Roman" w:eastAsia="TimesNewRomanPSMT" w:hAnsi="Times New Roman"/>
          <w:i/>
          <w:kern w:val="0"/>
          <w:lang w:val="en-US"/>
        </w:rPr>
        <w:t>Kab. Gresik</w:t>
      </w:r>
      <w:r>
        <w:rPr>
          <w:rFonts w:ascii="Times New Roman" w:eastAsia="TimesNewRomanPSMT" w:hAnsi="Times New Roman"/>
          <w:kern w:val="0"/>
        </w:rPr>
        <w:t>”</w:t>
      </w:r>
      <w:r w:rsidRPr="00516EDD">
        <w:rPr>
          <w:rFonts w:ascii="Times New Roman" w:eastAsia="TimesNewRomanPSMT" w:hAnsi="Times New Roman"/>
          <w:kern w:val="0"/>
          <w:lang w:val="en-US"/>
        </w:rPr>
        <w:t xml:space="preserve"> (Skripsi, IAIN S</w:t>
      </w:r>
      <w:r>
        <w:rPr>
          <w:rFonts w:ascii="Times New Roman" w:eastAsia="TimesNewRomanPSMT" w:hAnsi="Times New Roman"/>
          <w:kern w:val="0"/>
          <w:lang w:val="en-US"/>
        </w:rPr>
        <w:t>unan</w:t>
      </w:r>
      <w:r>
        <w:rPr>
          <w:rFonts w:ascii="Times New Roman" w:eastAsia="TimesNewRomanPSMT" w:hAnsi="Times New Roman"/>
          <w:kern w:val="0"/>
        </w:rPr>
        <w:t xml:space="preserve"> </w:t>
      </w:r>
      <w:r>
        <w:rPr>
          <w:rFonts w:ascii="Times New Roman" w:eastAsia="TimesNewRomanPSMT" w:hAnsi="Times New Roman"/>
          <w:kern w:val="0"/>
          <w:lang w:val="en-US"/>
        </w:rPr>
        <w:t>Ampel, Surabaya, 2012), h</w:t>
      </w:r>
      <w:r w:rsidRPr="00516EDD">
        <w:rPr>
          <w:rFonts w:ascii="Times New Roman" w:eastAsia="TimesNewRomanPSMT" w:hAnsi="Times New Roman"/>
          <w:kern w:val="0"/>
          <w:lang w:val="en-US"/>
        </w:rPr>
        <w:t>.I</w:t>
      </w:r>
    </w:p>
  </w:footnote>
  <w:footnote w:id="13">
    <w:p w14:paraId="39CE2414" w14:textId="07BDC1F0" w:rsidR="00D92498" w:rsidRPr="009C458B" w:rsidRDefault="00D92498" w:rsidP="005473F9">
      <w:pPr>
        <w:pStyle w:val="FootnoteText"/>
        <w:ind w:firstLine="567"/>
        <w:jc w:val="both"/>
      </w:pPr>
      <w:r w:rsidRPr="00516EDD">
        <w:rPr>
          <w:rStyle w:val="FootnoteReference"/>
          <w:rFonts w:ascii="Times New Roman" w:hAnsi="Times New Roman"/>
        </w:rPr>
        <w:footnoteRef/>
      </w:r>
      <w:r w:rsidRPr="00516EDD">
        <w:rPr>
          <w:rFonts w:ascii="Times New Roman" w:eastAsia="TimesNewRomanPSMT" w:hAnsi="Times New Roman"/>
          <w:kern w:val="0"/>
          <w:lang w:val="en-US"/>
        </w:rPr>
        <w:t>Yesi</w:t>
      </w:r>
      <w:r>
        <w:rPr>
          <w:rFonts w:ascii="Times New Roman" w:eastAsia="TimesNewRomanPSMT" w:hAnsi="Times New Roman"/>
          <w:kern w:val="0"/>
          <w:lang w:val="en-US"/>
        </w:rPr>
        <w:t xml:space="preserve"> </w:t>
      </w:r>
      <w:r w:rsidRPr="00516EDD">
        <w:rPr>
          <w:rFonts w:ascii="Times New Roman" w:eastAsia="TimesNewRomanPSMT" w:hAnsi="Times New Roman"/>
          <w:kern w:val="0"/>
          <w:lang w:val="en-US"/>
        </w:rPr>
        <w:t>Rahmawati, “</w:t>
      </w:r>
      <w:r w:rsidRPr="00516EDD">
        <w:rPr>
          <w:rFonts w:ascii="Times New Roman" w:eastAsia="TimesNewRomanPSMT" w:hAnsi="Times New Roman"/>
          <w:i/>
          <w:iCs/>
          <w:kern w:val="0"/>
          <w:lang w:val="en-US"/>
        </w:rPr>
        <w:t>Perspektif BWI tentang</w:t>
      </w:r>
      <w:r>
        <w:rPr>
          <w:rFonts w:ascii="Times New Roman" w:eastAsia="TimesNewRomanPSMT" w:hAnsi="Times New Roman"/>
          <w:i/>
          <w:iCs/>
          <w:kern w:val="0"/>
        </w:rPr>
        <w:t xml:space="preserve"> </w:t>
      </w:r>
      <w:r w:rsidRPr="00516EDD">
        <w:rPr>
          <w:rFonts w:ascii="Times New Roman" w:eastAsia="TimesNewRomanPSMT" w:hAnsi="Times New Roman"/>
          <w:i/>
          <w:iCs/>
          <w:kern w:val="0"/>
          <w:lang w:val="en-US"/>
        </w:rPr>
        <w:t>hak</w:t>
      </w:r>
      <w:r>
        <w:rPr>
          <w:rFonts w:ascii="Times New Roman" w:eastAsia="TimesNewRomanPSMT" w:hAnsi="Times New Roman"/>
          <w:i/>
          <w:iCs/>
          <w:kern w:val="0"/>
        </w:rPr>
        <w:t xml:space="preserve"> </w:t>
      </w:r>
      <w:r w:rsidRPr="00516EDD">
        <w:rPr>
          <w:rFonts w:ascii="Times New Roman" w:eastAsia="TimesNewRomanPSMT" w:hAnsi="Times New Roman"/>
          <w:i/>
          <w:iCs/>
          <w:kern w:val="0"/>
          <w:lang w:val="en-US"/>
        </w:rPr>
        <w:t>sewa</w:t>
      </w:r>
      <w:r>
        <w:rPr>
          <w:rFonts w:ascii="Times New Roman" w:eastAsia="TimesNewRomanPSMT" w:hAnsi="Times New Roman"/>
          <w:i/>
          <w:iCs/>
          <w:kern w:val="0"/>
        </w:rPr>
        <w:t xml:space="preserve"> </w:t>
      </w:r>
      <w:r w:rsidRPr="00516EDD">
        <w:rPr>
          <w:rFonts w:ascii="Times New Roman" w:eastAsia="TimesNewRomanPSMT" w:hAnsi="Times New Roman"/>
          <w:i/>
          <w:iCs/>
          <w:kern w:val="0"/>
          <w:lang w:val="en-US"/>
        </w:rPr>
        <w:t>benda</w:t>
      </w:r>
      <w:r>
        <w:rPr>
          <w:rFonts w:ascii="Times New Roman" w:eastAsia="TimesNewRomanPSMT" w:hAnsi="Times New Roman"/>
          <w:i/>
          <w:iCs/>
          <w:kern w:val="0"/>
        </w:rPr>
        <w:t xml:space="preserve">  </w:t>
      </w:r>
      <w:r w:rsidRPr="00516EDD">
        <w:rPr>
          <w:rFonts w:ascii="Times New Roman" w:eastAsia="TimesNewRomanPSMT" w:hAnsi="Times New Roman"/>
          <w:i/>
          <w:iCs/>
          <w:kern w:val="0"/>
          <w:lang w:val="en-US"/>
        </w:rPr>
        <w:t>bergerak</w:t>
      </w:r>
      <w:r>
        <w:rPr>
          <w:rFonts w:ascii="Times New Roman" w:eastAsia="TimesNewRomanPSMT" w:hAnsi="Times New Roman"/>
          <w:i/>
          <w:iCs/>
          <w:kern w:val="0"/>
        </w:rPr>
        <w:t xml:space="preserve"> </w:t>
      </w:r>
      <w:r w:rsidRPr="00516EDD">
        <w:rPr>
          <w:rFonts w:ascii="Times New Roman" w:eastAsia="TimesNewRomanPSMT" w:hAnsi="Times New Roman"/>
          <w:i/>
          <w:iCs/>
          <w:kern w:val="0"/>
          <w:lang w:val="en-US"/>
        </w:rPr>
        <w:t>sebagai</w:t>
      </w:r>
      <w:r>
        <w:rPr>
          <w:rFonts w:ascii="Times New Roman" w:eastAsia="TimesNewRomanPSMT" w:hAnsi="Times New Roman"/>
          <w:i/>
          <w:iCs/>
          <w:kern w:val="0"/>
        </w:rPr>
        <w:t xml:space="preserve"> </w:t>
      </w:r>
      <w:r w:rsidRPr="00516EDD">
        <w:rPr>
          <w:rFonts w:ascii="Times New Roman" w:eastAsia="TimesNewRomanPSMT" w:hAnsi="Times New Roman"/>
          <w:i/>
          <w:iCs/>
          <w:kern w:val="0"/>
          <w:lang w:val="en-US"/>
        </w:rPr>
        <w:t>objek</w:t>
      </w:r>
      <w:r>
        <w:rPr>
          <w:rFonts w:ascii="Times New Roman" w:eastAsia="TimesNewRomanPSMT" w:hAnsi="Times New Roman"/>
          <w:i/>
          <w:iCs/>
          <w:kern w:val="0"/>
        </w:rPr>
        <w:t xml:space="preserve"> </w:t>
      </w:r>
      <w:r w:rsidRPr="00516EDD">
        <w:rPr>
          <w:rFonts w:ascii="Times New Roman" w:eastAsia="TimesNewRomanPSMT" w:hAnsi="Times New Roman"/>
          <w:i/>
          <w:iCs/>
          <w:kern w:val="0"/>
          <w:lang w:val="en-US"/>
        </w:rPr>
        <w:t xml:space="preserve">wakaf”, </w:t>
      </w:r>
      <w:r w:rsidRPr="00516EDD">
        <w:rPr>
          <w:rFonts w:ascii="Times New Roman" w:eastAsia="TimesNewRomanPSMT" w:hAnsi="Times New Roman"/>
          <w:kern w:val="0"/>
          <w:lang w:val="en-US"/>
        </w:rPr>
        <w:t>(Skripsi, UIN</w:t>
      </w:r>
      <w:r>
        <w:rPr>
          <w:rFonts w:ascii="Times New Roman" w:eastAsia="TimesNewRomanPSMT" w:hAnsi="Times New Roman"/>
          <w:kern w:val="0"/>
        </w:rPr>
        <w:t xml:space="preserve"> </w:t>
      </w:r>
      <w:r>
        <w:rPr>
          <w:rFonts w:ascii="Times New Roman" w:eastAsia="TimesNewRomanPSMT" w:hAnsi="Times New Roman"/>
          <w:kern w:val="0"/>
          <w:lang w:val="en-US"/>
        </w:rPr>
        <w:t>Raden</w:t>
      </w:r>
      <w:r>
        <w:rPr>
          <w:rFonts w:ascii="Times New Roman" w:eastAsia="TimesNewRomanPSMT" w:hAnsi="Times New Roman"/>
          <w:kern w:val="0"/>
        </w:rPr>
        <w:t xml:space="preserve"> </w:t>
      </w:r>
      <w:r>
        <w:rPr>
          <w:rFonts w:ascii="Times New Roman" w:eastAsia="TimesNewRomanPSMT" w:hAnsi="Times New Roman"/>
          <w:kern w:val="0"/>
          <w:lang w:val="en-US"/>
        </w:rPr>
        <w:t>Intan, Lampung, 2019) h</w:t>
      </w:r>
      <w:r w:rsidRPr="00516EDD">
        <w:rPr>
          <w:rFonts w:ascii="Times New Roman" w:eastAsia="TimesNewRomanPSMT" w:hAnsi="Times New Roman"/>
          <w:kern w:val="0"/>
          <w:lang w:val="en-US"/>
        </w:rPr>
        <w:t>.I</w:t>
      </w:r>
    </w:p>
  </w:footnote>
  <w:footnote w:id="14">
    <w:p w14:paraId="4697A3F7" w14:textId="6DCECB47" w:rsidR="00D92498" w:rsidRPr="00024383" w:rsidRDefault="00D92498" w:rsidP="005473F9">
      <w:pPr>
        <w:pStyle w:val="FootnoteText"/>
        <w:ind w:firstLine="567"/>
        <w:jc w:val="both"/>
        <w:rPr>
          <w:rFonts w:ascii="Times New Roman" w:hAnsi="Times New Roman" w:cs="Times New Roman"/>
        </w:rPr>
      </w:pPr>
      <w:r w:rsidRPr="00024383">
        <w:rPr>
          <w:rStyle w:val="FootnoteReference"/>
          <w:rFonts w:ascii="Times New Roman" w:hAnsi="Times New Roman"/>
        </w:rPr>
        <w:footnoteRef/>
      </w:r>
      <w:r w:rsidRPr="00024383">
        <w:rPr>
          <w:rFonts w:ascii="Times New Roman" w:hAnsi="Times New Roman" w:cs="Times New Roman"/>
        </w:rPr>
        <w:t xml:space="preserve">Nabilah Amalia Balad, “Prinsip </w:t>
      </w:r>
      <w:r w:rsidRPr="00F63F62">
        <w:rPr>
          <w:rFonts w:ascii="Times New Roman" w:hAnsi="Times New Roman" w:cs="Times New Roman"/>
          <w:i/>
          <w:iCs/>
        </w:rPr>
        <w:t>Ta’awun</w:t>
      </w:r>
      <w:r w:rsidRPr="00024383">
        <w:rPr>
          <w:rFonts w:ascii="Times New Roman" w:hAnsi="Times New Roman" w:cs="Times New Roman"/>
        </w:rPr>
        <w:t xml:space="preserve"> dalam Konsep Wakaf dengan Perjanjian Sewa Menyewa Berdasarkan Undang-undang Nomor 41 Tahun 2004 Tentang Wakaf.” </w:t>
      </w:r>
      <w:r w:rsidRPr="00700D89">
        <w:rPr>
          <w:rFonts w:ascii="Times New Roman" w:hAnsi="Times New Roman" w:cs="Times New Roman"/>
          <w:i/>
          <w:iCs/>
        </w:rPr>
        <w:t>Jurnal Hukum Magnum Opus</w:t>
      </w:r>
      <w:r w:rsidRPr="00024383">
        <w:rPr>
          <w:rFonts w:ascii="Times New Roman" w:hAnsi="Times New Roman" w:cs="Times New Roman"/>
        </w:rPr>
        <w:t xml:space="preserve">, vol. 2, </w:t>
      </w:r>
      <w:r>
        <w:rPr>
          <w:rFonts w:ascii="Times New Roman" w:hAnsi="Times New Roman" w:cs="Times New Roman"/>
        </w:rPr>
        <w:t>N</w:t>
      </w:r>
      <w:r w:rsidRPr="00024383">
        <w:rPr>
          <w:rFonts w:ascii="Times New Roman" w:hAnsi="Times New Roman" w:cs="Times New Roman"/>
        </w:rPr>
        <w:t xml:space="preserve">o.1, </w:t>
      </w:r>
      <w:r>
        <w:rPr>
          <w:rFonts w:ascii="Times New Roman" w:hAnsi="Times New Roman" w:cs="Times New Roman"/>
        </w:rPr>
        <w:t>(</w:t>
      </w:r>
      <w:r w:rsidRPr="00024383">
        <w:rPr>
          <w:rFonts w:ascii="Times New Roman" w:hAnsi="Times New Roman" w:cs="Times New Roman"/>
        </w:rPr>
        <w:t>2019</w:t>
      </w:r>
      <w:r>
        <w:rPr>
          <w:rFonts w:ascii="Times New Roman" w:hAnsi="Times New Roman" w:cs="Times New Roman"/>
        </w:rPr>
        <w:t>)</w:t>
      </w:r>
      <w:r w:rsidRPr="00024383">
        <w:rPr>
          <w:rFonts w:ascii="Times New Roman" w:hAnsi="Times New Roman" w:cs="Times New Roman"/>
        </w:rPr>
        <w:t xml:space="preserve">, h. 18-28 </w:t>
      </w:r>
    </w:p>
  </w:footnote>
  <w:footnote w:id="15">
    <w:p w14:paraId="19C67B5A" w14:textId="77777777" w:rsidR="00E01AE1" w:rsidRPr="00787A61" w:rsidRDefault="00E01AE1" w:rsidP="005473F9">
      <w:pPr>
        <w:pStyle w:val="FootnoteText"/>
        <w:ind w:firstLine="567"/>
        <w:jc w:val="both"/>
        <w:rPr>
          <w:lang w:val="en-US"/>
        </w:rPr>
      </w:pPr>
      <w:r w:rsidRPr="006E745F">
        <w:rPr>
          <w:rStyle w:val="FootnoteReference"/>
          <w:rFonts w:ascii="Times New Roman" w:hAnsi="Times New Roman"/>
        </w:rPr>
        <w:footnoteRef/>
      </w:r>
      <w:r>
        <w:rPr>
          <w:rFonts w:ascii="Times New Roman" w:hAnsi="Times New Roman" w:cs="Times New Roman"/>
        </w:rPr>
        <w:t xml:space="preserve">Universitas Medan Area, “Penelitian Kuantitatif dan Kualitatif”, </w:t>
      </w:r>
      <w:r w:rsidRPr="006E745F">
        <w:rPr>
          <w:rFonts w:ascii="Times New Roman" w:hAnsi="Times New Roman" w:cs="Times New Roman"/>
          <w:i/>
          <w:iCs/>
        </w:rPr>
        <w:t>Biro Penjamin Mutu dan Informasi Digital</w:t>
      </w:r>
      <w:r>
        <w:rPr>
          <w:rFonts w:ascii="Times New Roman" w:hAnsi="Times New Roman" w:cs="Times New Roman"/>
          <w:i/>
          <w:iCs/>
        </w:rPr>
        <w:t xml:space="preserve">, </w:t>
      </w:r>
      <w:r>
        <w:rPr>
          <w:rFonts w:ascii="Times New Roman" w:hAnsi="Times New Roman" w:cs="Times New Roman"/>
        </w:rPr>
        <w:t xml:space="preserve"> d</w:t>
      </w:r>
      <w:r w:rsidRPr="00787A61">
        <w:rPr>
          <w:rFonts w:ascii="Times New Roman" w:hAnsi="Times New Roman" w:cs="Times New Roman"/>
        </w:rPr>
        <w:t xml:space="preserve">ikutif dari </w:t>
      </w:r>
      <w:hyperlink r:id="rId1" w:history="1">
        <w:r w:rsidRPr="006E745F">
          <w:rPr>
            <w:rStyle w:val="Hyperlink"/>
            <w:rFonts w:ascii="Times New Roman" w:hAnsi="Times New Roman"/>
            <w:color w:val="000000" w:themeColor="text1"/>
            <w:u w:val="none"/>
          </w:rPr>
          <w:t>https://bpmid.uma.ac.id/penelitian-kuantitatif-dan-kualitatif-pengertian-perbedaan</w:t>
        </w:r>
      </w:hyperlink>
      <w:r>
        <w:rPr>
          <w:rFonts w:ascii="Times New Roman" w:hAnsi="Times New Roman" w:cs="Times New Roman"/>
          <w:color w:val="000000" w:themeColor="text1"/>
        </w:rPr>
        <w:t xml:space="preserve">, </w:t>
      </w:r>
      <w:r w:rsidRPr="006E745F">
        <w:rPr>
          <w:rFonts w:ascii="Times New Roman" w:hAnsi="Times New Roman" w:cs="Times New Roman"/>
          <w:color w:val="000000" w:themeColor="text1"/>
        </w:rPr>
        <w:t xml:space="preserve"> </w:t>
      </w:r>
      <w:r>
        <w:rPr>
          <w:rFonts w:ascii="Times New Roman" w:hAnsi="Times New Roman" w:cs="Times New Roman"/>
        </w:rPr>
        <w:t>(diakses pada 17 April 2025 pukul 17:00 wib)</w:t>
      </w:r>
    </w:p>
  </w:footnote>
  <w:footnote w:id="16">
    <w:p w14:paraId="6E76F25A" w14:textId="77777777" w:rsidR="00E01AE1" w:rsidRPr="000B6B25" w:rsidRDefault="00E01AE1" w:rsidP="005473F9">
      <w:pPr>
        <w:pStyle w:val="FootnoteText"/>
        <w:ind w:firstLine="567"/>
        <w:jc w:val="both"/>
        <w:rPr>
          <w:rFonts w:ascii="Times New Roman" w:hAnsi="Times New Roman"/>
        </w:rPr>
      </w:pPr>
      <w:r w:rsidRPr="000B6B25">
        <w:rPr>
          <w:rStyle w:val="FootnoteReference"/>
          <w:rFonts w:ascii="Times New Roman" w:hAnsi="Times New Roman"/>
        </w:rPr>
        <w:footnoteRef/>
      </w:r>
      <w:r w:rsidRPr="000B6B25">
        <w:rPr>
          <w:rFonts w:ascii="Times New Roman" w:hAnsi="Times New Roman"/>
        </w:rPr>
        <w:t>Zulfamanna,</w:t>
      </w:r>
      <w:r>
        <w:rPr>
          <w:rFonts w:ascii="Times New Roman" w:hAnsi="Times New Roman"/>
        </w:rPr>
        <w:t>,</w:t>
      </w:r>
      <w:r w:rsidRPr="004D248D">
        <w:rPr>
          <w:rFonts w:ascii="Times New Roman" w:hAnsi="Times New Roman"/>
          <w:i/>
          <w:iCs/>
        </w:rPr>
        <w:t xml:space="preserve"> et al</w:t>
      </w:r>
      <w:r>
        <w:rPr>
          <w:rFonts w:ascii="Times New Roman" w:hAnsi="Times New Roman"/>
        </w:rPr>
        <w:t xml:space="preserve">., “Penelitian kualitatif.” </w:t>
      </w:r>
      <w:r w:rsidRPr="0058116F">
        <w:rPr>
          <w:rFonts w:ascii="Times New Roman" w:hAnsi="Times New Roman"/>
          <w:i/>
        </w:rPr>
        <w:t>INNOVATIVE: Journal of Social Science Research,</w:t>
      </w:r>
      <w:r>
        <w:rPr>
          <w:rFonts w:ascii="Times New Roman" w:hAnsi="Times New Roman"/>
        </w:rPr>
        <w:t xml:space="preserve"> Vol.3, No.2</w:t>
      </w:r>
      <w:r w:rsidRPr="000B6B25">
        <w:rPr>
          <w:rFonts w:ascii="Times New Roman" w:hAnsi="Times New Roman"/>
        </w:rPr>
        <w:t>, (2023)</w:t>
      </w:r>
      <w:r>
        <w:rPr>
          <w:rFonts w:ascii="Times New Roman" w:hAnsi="Times New Roman"/>
        </w:rPr>
        <w:t>, h.90-94</w:t>
      </w:r>
    </w:p>
  </w:footnote>
  <w:footnote w:id="17">
    <w:p w14:paraId="643C4B8C" w14:textId="77777777" w:rsidR="00E01AE1" w:rsidRPr="000B6B25" w:rsidRDefault="00E01AE1" w:rsidP="005473F9">
      <w:pPr>
        <w:pStyle w:val="FootnoteText"/>
        <w:ind w:firstLine="567"/>
        <w:jc w:val="both"/>
        <w:rPr>
          <w:rFonts w:ascii="Times New Roman" w:hAnsi="Times New Roman"/>
        </w:rPr>
      </w:pPr>
      <w:r w:rsidRPr="0058116F">
        <w:rPr>
          <w:rStyle w:val="FootnoteReference"/>
          <w:rFonts w:ascii="Times New Roman" w:hAnsi="Times New Roman"/>
        </w:rPr>
        <w:footnoteRef/>
      </w:r>
      <w:r>
        <w:rPr>
          <w:rFonts w:ascii="Times New Roman" w:hAnsi="Times New Roman"/>
          <w:bCs/>
        </w:rPr>
        <w:t xml:space="preserve">Ilhami, </w:t>
      </w:r>
      <w:r w:rsidRPr="007224C5">
        <w:rPr>
          <w:rFonts w:ascii="Times New Roman" w:hAnsi="Times New Roman"/>
          <w:bCs/>
          <w:i/>
        </w:rPr>
        <w:t>et.al</w:t>
      </w:r>
      <w:r>
        <w:rPr>
          <w:rFonts w:ascii="Times New Roman" w:hAnsi="Times New Roman"/>
          <w:bCs/>
        </w:rPr>
        <w:t>., “</w:t>
      </w:r>
      <w:r w:rsidRPr="0058116F">
        <w:rPr>
          <w:rFonts w:ascii="Times New Roman" w:hAnsi="Times New Roman"/>
          <w:bCs/>
        </w:rPr>
        <w:t>Penerapan Metode Studi Kasus Dalam Penelitian Kualitatif.</w:t>
      </w:r>
      <w:r>
        <w:rPr>
          <w:rFonts w:ascii="Times New Roman" w:hAnsi="Times New Roman"/>
          <w:bCs/>
        </w:rPr>
        <w:t>”</w:t>
      </w:r>
      <w:r w:rsidRPr="0058116F">
        <w:rPr>
          <w:rFonts w:ascii="Times New Roman" w:hAnsi="Times New Roman"/>
          <w:bCs/>
          <w:i/>
        </w:rPr>
        <w:t xml:space="preserve"> Jurnal ilmiah wahana pendidikan</w:t>
      </w:r>
      <w:r>
        <w:rPr>
          <w:rFonts w:ascii="Times New Roman" w:hAnsi="Times New Roman"/>
          <w:bCs/>
          <w:i/>
        </w:rPr>
        <w:t>,</w:t>
      </w:r>
      <w:r>
        <w:rPr>
          <w:rFonts w:ascii="Times New Roman" w:hAnsi="Times New Roman"/>
          <w:bCs/>
          <w:iCs/>
        </w:rPr>
        <w:t>Vol.</w:t>
      </w:r>
      <w:r w:rsidRPr="0058116F">
        <w:rPr>
          <w:rFonts w:ascii="Times New Roman" w:hAnsi="Times New Roman"/>
          <w:bCs/>
        </w:rPr>
        <w:t>10</w:t>
      </w:r>
      <w:r>
        <w:rPr>
          <w:rFonts w:ascii="Times New Roman" w:hAnsi="Times New Roman"/>
          <w:bCs/>
        </w:rPr>
        <w:t>,</w:t>
      </w:r>
      <w:r w:rsidRPr="0058116F">
        <w:rPr>
          <w:rFonts w:ascii="Times New Roman" w:hAnsi="Times New Roman"/>
          <w:bCs/>
        </w:rPr>
        <w:t xml:space="preserve"> No</w:t>
      </w:r>
      <w:r>
        <w:rPr>
          <w:rFonts w:ascii="Times New Roman" w:hAnsi="Times New Roman"/>
          <w:bCs/>
        </w:rPr>
        <w:t>.</w:t>
      </w:r>
      <w:r w:rsidRPr="0058116F">
        <w:rPr>
          <w:rFonts w:ascii="Times New Roman" w:hAnsi="Times New Roman"/>
          <w:bCs/>
        </w:rPr>
        <w:t>9, (2024)</w:t>
      </w:r>
      <w:r>
        <w:rPr>
          <w:rFonts w:ascii="Times New Roman" w:hAnsi="Times New Roman"/>
          <w:bCs/>
        </w:rPr>
        <w:t xml:space="preserve"> h</w:t>
      </w:r>
      <w:r w:rsidRPr="0058116F">
        <w:rPr>
          <w:rFonts w:ascii="Times New Roman" w:hAnsi="Times New Roman"/>
          <w:bCs/>
          <w:i/>
        </w:rPr>
        <w:t xml:space="preserve">. </w:t>
      </w:r>
      <w:r>
        <w:rPr>
          <w:rFonts w:ascii="Times New Roman" w:hAnsi="Times New Roman"/>
          <w:bCs/>
        </w:rPr>
        <w:t>462</w:t>
      </w:r>
    </w:p>
  </w:footnote>
  <w:footnote w:id="18">
    <w:p w14:paraId="782B2694" w14:textId="77777777" w:rsidR="00E01AE1" w:rsidRPr="000828C8" w:rsidRDefault="00E01AE1" w:rsidP="005473F9">
      <w:pPr>
        <w:pStyle w:val="FootnoteText"/>
        <w:ind w:firstLine="567"/>
        <w:jc w:val="both"/>
        <w:rPr>
          <w:rFonts w:ascii="Times New Roman" w:hAnsi="Times New Roman"/>
          <w:lang w:val="en-US"/>
        </w:rPr>
      </w:pPr>
      <w:r w:rsidRPr="000828C8">
        <w:rPr>
          <w:rStyle w:val="FootnoteReference"/>
          <w:rFonts w:ascii="Times New Roman" w:hAnsi="Times New Roman"/>
        </w:rPr>
        <w:footnoteRef/>
      </w:r>
      <w:r>
        <w:rPr>
          <w:rFonts w:ascii="Times New Roman" w:hAnsi="Times New Roman"/>
        </w:rPr>
        <w:t xml:space="preserve">Syafnidawaty, “Data Primer” </w:t>
      </w:r>
      <w:r w:rsidRPr="00F10F30">
        <w:rPr>
          <w:rFonts w:ascii="Times New Roman" w:hAnsi="Times New Roman"/>
          <w:i/>
          <w:iCs/>
        </w:rPr>
        <w:t>Universitas Raharjah</w:t>
      </w:r>
      <w:r>
        <w:rPr>
          <w:rFonts w:ascii="Times New Roman" w:hAnsi="Times New Roman"/>
        </w:rPr>
        <w:t xml:space="preserve"> (08 November 2020), dikutif dari </w:t>
      </w:r>
      <w:hyperlink r:id="rId2" w:history="1">
        <w:r w:rsidRPr="00931F11">
          <w:rPr>
            <w:rStyle w:val="Hyperlink"/>
            <w:rFonts w:ascii="Times New Roman" w:hAnsi="Times New Roman"/>
            <w:color w:val="auto"/>
            <w:u w:val="none"/>
          </w:rPr>
          <w:t>https://raharja.ac.id/2020/11/08/data-primer/</w:t>
        </w:r>
      </w:hyperlink>
      <w:r w:rsidRPr="00931F11">
        <w:rPr>
          <w:rFonts w:ascii="Times New Roman" w:hAnsi="Times New Roman"/>
        </w:rPr>
        <w:t xml:space="preserve"> </w:t>
      </w:r>
      <w:r>
        <w:rPr>
          <w:rFonts w:ascii="Times New Roman" w:hAnsi="Times New Roman"/>
        </w:rPr>
        <w:t>(diakses pada 19 Februari 2025 pukul 10.07)</w:t>
      </w:r>
    </w:p>
  </w:footnote>
  <w:footnote w:id="19">
    <w:p w14:paraId="2A73EB1C" w14:textId="77777777" w:rsidR="00E01AE1" w:rsidRPr="000B6B25" w:rsidRDefault="00E01AE1" w:rsidP="005473F9">
      <w:pPr>
        <w:pStyle w:val="FootnoteText"/>
        <w:ind w:firstLine="567"/>
        <w:jc w:val="both"/>
        <w:rPr>
          <w:rFonts w:ascii="Times New Roman" w:hAnsi="Times New Roman"/>
        </w:rPr>
      </w:pPr>
      <w:r w:rsidRPr="000B6B25">
        <w:rPr>
          <w:rStyle w:val="FootnoteReference"/>
          <w:rFonts w:ascii="Times New Roman" w:hAnsi="Times New Roman"/>
        </w:rPr>
        <w:footnoteRef/>
      </w:r>
      <w:r>
        <w:rPr>
          <w:rFonts w:ascii="Times New Roman" w:hAnsi="Times New Roman"/>
        </w:rPr>
        <w:t xml:space="preserve">Fildza Malahati, </w:t>
      </w:r>
      <w:r w:rsidRPr="002735D2">
        <w:rPr>
          <w:rFonts w:ascii="Times New Roman" w:hAnsi="Times New Roman"/>
          <w:i/>
        </w:rPr>
        <w:t>et.al</w:t>
      </w:r>
      <w:r>
        <w:rPr>
          <w:rFonts w:ascii="Times New Roman" w:hAnsi="Times New Roman"/>
        </w:rPr>
        <w:t xml:space="preserve"> “Kualitatif</w:t>
      </w:r>
      <w:r w:rsidRPr="000B6B25">
        <w:rPr>
          <w:rFonts w:ascii="Times New Roman" w:hAnsi="Times New Roman"/>
        </w:rPr>
        <w:t xml:space="preserve">: memahami </w:t>
      </w:r>
      <w:r>
        <w:rPr>
          <w:rFonts w:ascii="Times New Roman" w:hAnsi="Times New Roman"/>
        </w:rPr>
        <w:t>K</w:t>
      </w:r>
      <w:r w:rsidRPr="000B6B25">
        <w:rPr>
          <w:rFonts w:ascii="Times New Roman" w:hAnsi="Times New Roman"/>
        </w:rPr>
        <w:t xml:space="preserve">arakteristik </w:t>
      </w:r>
      <w:r>
        <w:rPr>
          <w:rFonts w:ascii="Times New Roman" w:hAnsi="Times New Roman"/>
        </w:rPr>
        <w:t>P</w:t>
      </w:r>
      <w:r w:rsidRPr="000B6B25">
        <w:rPr>
          <w:rFonts w:ascii="Times New Roman" w:hAnsi="Times New Roman"/>
        </w:rPr>
        <w:t xml:space="preserve">enelitian sebagai </w:t>
      </w:r>
      <w:r>
        <w:rPr>
          <w:rFonts w:ascii="Times New Roman" w:hAnsi="Times New Roman"/>
        </w:rPr>
        <w:t>M</w:t>
      </w:r>
      <w:r w:rsidRPr="000B6B25">
        <w:rPr>
          <w:rFonts w:ascii="Times New Roman" w:hAnsi="Times New Roman"/>
        </w:rPr>
        <w:t>etodologi”,</w:t>
      </w:r>
      <w:r>
        <w:rPr>
          <w:rFonts w:ascii="Times New Roman" w:hAnsi="Times New Roman"/>
          <w:i/>
        </w:rPr>
        <w:t>J</w:t>
      </w:r>
      <w:r w:rsidRPr="0048000B">
        <w:rPr>
          <w:rFonts w:ascii="Times New Roman" w:hAnsi="Times New Roman"/>
          <w:i/>
        </w:rPr>
        <w:t xml:space="preserve">urnal </w:t>
      </w:r>
      <w:r>
        <w:rPr>
          <w:rFonts w:ascii="Times New Roman" w:hAnsi="Times New Roman"/>
          <w:i/>
        </w:rPr>
        <w:t>P</w:t>
      </w:r>
      <w:r w:rsidRPr="0048000B">
        <w:rPr>
          <w:rFonts w:ascii="Times New Roman" w:hAnsi="Times New Roman"/>
          <w:i/>
        </w:rPr>
        <w:t>endidikan dasar,</w:t>
      </w:r>
      <w:r>
        <w:rPr>
          <w:rFonts w:ascii="Times New Roman" w:hAnsi="Times New Roman"/>
        </w:rPr>
        <w:t xml:space="preserve">  Vol.11, No.2, (2023)  h.341-348</w:t>
      </w:r>
    </w:p>
  </w:footnote>
  <w:footnote w:id="20">
    <w:p w14:paraId="3C0F6804" w14:textId="77777777" w:rsidR="00E01AE1" w:rsidRPr="00957899" w:rsidRDefault="00E01AE1" w:rsidP="005473F9">
      <w:pPr>
        <w:pStyle w:val="FootnoteText"/>
        <w:ind w:firstLine="567"/>
        <w:jc w:val="both"/>
        <w:rPr>
          <w:rFonts w:ascii="Times New Roman" w:hAnsi="Times New Roman"/>
        </w:rPr>
      </w:pPr>
      <w:r w:rsidRPr="00957899">
        <w:rPr>
          <w:rStyle w:val="FootnoteReference"/>
          <w:rFonts w:ascii="Times New Roman" w:hAnsi="Times New Roman"/>
        </w:rPr>
        <w:footnoteRef/>
      </w:r>
      <w:r>
        <w:rPr>
          <w:rFonts w:ascii="Times New Roman" w:hAnsi="Times New Roman"/>
        </w:rPr>
        <w:t xml:space="preserve">V. Wiratna Sujarweni, </w:t>
      </w:r>
      <w:r>
        <w:rPr>
          <w:rFonts w:ascii="Times New Roman" w:hAnsi="Times New Roman"/>
          <w:i/>
        </w:rPr>
        <w:t xml:space="preserve">Metodologo Penelitian, </w:t>
      </w:r>
      <w:r>
        <w:rPr>
          <w:rFonts w:ascii="Times New Roman" w:hAnsi="Times New Roman"/>
        </w:rPr>
        <w:t>( Yogyakarta : Pustaka Baru Press, 2023), Cet. I, h. 23</w:t>
      </w:r>
    </w:p>
  </w:footnote>
  <w:footnote w:id="21">
    <w:p w14:paraId="361628F0" w14:textId="77777777" w:rsidR="00E01AE1" w:rsidRPr="00E665A5" w:rsidRDefault="00E01AE1" w:rsidP="005473F9">
      <w:pPr>
        <w:pStyle w:val="FootnoteText"/>
        <w:ind w:firstLine="567"/>
        <w:jc w:val="both"/>
        <w:rPr>
          <w:rFonts w:ascii="Times New Roman" w:hAnsi="Times New Roman"/>
        </w:rPr>
      </w:pPr>
      <w:r w:rsidRPr="00E665A5">
        <w:rPr>
          <w:rStyle w:val="FootnoteReference"/>
          <w:rFonts w:ascii="Times New Roman" w:hAnsi="Times New Roman"/>
        </w:rPr>
        <w:footnoteRef/>
      </w:r>
      <w:r>
        <w:rPr>
          <w:rFonts w:ascii="Times New Roman" w:hAnsi="Times New Roman"/>
        </w:rPr>
        <w:t xml:space="preserve">V. Wiratna Sujarweni, </w:t>
      </w:r>
      <w:r>
        <w:rPr>
          <w:rFonts w:ascii="Times New Roman" w:hAnsi="Times New Roman"/>
          <w:i/>
        </w:rPr>
        <w:t>Metodologo Penelitian,</w:t>
      </w:r>
      <w:r>
        <w:rPr>
          <w:rFonts w:ascii="Times New Roman" w:hAnsi="Times New Roman"/>
        </w:rPr>
        <w:t>......,</w:t>
      </w:r>
      <w:r>
        <w:rPr>
          <w:rFonts w:ascii="Times New Roman" w:hAnsi="Times New Roman"/>
          <w:i/>
        </w:rPr>
        <w:t xml:space="preserve"> </w:t>
      </w:r>
      <w:r>
        <w:rPr>
          <w:rFonts w:ascii="Times New Roman" w:hAnsi="Times New Roman"/>
        </w:rPr>
        <w:t>h. 23-24</w:t>
      </w:r>
    </w:p>
  </w:footnote>
  <w:footnote w:id="22">
    <w:p w14:paraId="0B2D3D9B" w14:textId="77777777" w:rsidR="00E01AE1" w:rsidRPr="00AC4EE3" w:rsidRDefault="00E01AE1" w:rsidP="005473F9">
      <w:pPr>
        <w:pStyle w:val="FootnoteText"/>
        <w:ind w:firstLine="567"/>
        <w:jc w:val="both"/>
        <w:rPr>
          <w:rFonts w:ascii="Times New Roman" w:hAnsi="Times New Roman"/>
        </w:rPr>
      </w:pPr>
      <w:r w:rsidRPr="00AC4EE3">
        <w:rPr>
          <w:rStyle w:val="FootnoteReference"/>
          <w:rFonts w:ascii="Times New Roman" w:hAnsi="Times New Roman"/>
        </w:rPr>
        <w:footnoteRef/>
      </w:r>
      <w:r w:rsidRPr="000B6B25">
        <w:rPr>
          <w:rFonts w:ascii="Times New Roman" w:hAnsi="Times New Roman"/>
        </w:rPr>
        <w:t>Irma Ferani</w:t>
      </w:r>
      <w:r>
        <w:rPr>
          <w:rFonts w:ascii="Times New Roman" w:hAnsi="Times New Roman"/>
        </w:rPr>
        <w:t xml:space="preserve">, </w:t>
      </w:r>
      <w:r w:rsidRPr="002110FB">
        <w:rPr>
          <w:rFonts w:ascii="Times New Roman" w:hAnsi="Times New Roman"/>
          <w:i/>
        </w:rPr>
        <w:t>Praktik Eksekusi pada Akad Mura</w:t>
      </w:r>
      <w:r>
        <w:rPr>
          <w:rFonts w:ascii="Times New Roman" w:hAnsi="Times New Roman"/>
          <w:i/>
        </w:rPr>
        <w:t xml:space="preserve">bahah di Bank Pembiayaan Rakyat </w:t>
      </w:r>
      <w:r w:rsidRPr="002110FB">
        <w:rPr>
          <w:rFonts w:ascii="Times New Roman" w:hAnsi="Times New Roman"/>
          <w:i/>
        </w:rPr>
        <w:t>Syariah Artha Fisabilillah Cianjur</w:t>
      </w:r>
      <w:r>
        <w:rPr>
          <w:rFonts w:ascii="Times New Roman" w:hAnsi="Times New Roman"/>
        </w:rPr>
        <w:t xml:space="preserve"> ,....., h. 53</w:t>
      </w:r>
      <w:r w:rsidRPr="00AC4EE3">
        <w:rPr>
          <w:rFonts w:ascii="Times New Roman" w:hAnsi="Times New Roman"/>
        </w:rPr>
        <w:t xml:space="preserve"> </w:t>
      </w:r>
    </w:p>
  </w:footnote>
  <w:footnote w:id="23">
    <w:p w14:paraId="61A1228C" w14:textId="77777777" w:rsidR="00E01AE1" w:rsidRPr="000B6B25" w:rsidRDefault="00E01AE1" w:rsidP="005473F9">
      <w:pPr>
        <w:spacing w:line="240" w:lineRule="auto"/>
        <w:ind w:firstLine="567"/>
        <w:jc w:val="both"/>
        <w:rPr>
          <w:rFonts w:ascii="Times New Roman" w:hAnsi="Times New Roman"/>
          <w:sz w:val="20"/>
          <w:szCs w:val="20"/>
        </w:rPr>
      </w:pPr>
      <w:r w:rsidRPr="000B6B25">
        <w:rPr>
          <w:rStyle w:val="FootnoteReference"/>
          <w:rFonts w:ascii="Times New Roman" w:hAnsi="Times New Roman"/>
          <w:sz w:val="20"/>
          <w:szCs w:val="20"/>
        </w:rPr>
        <w:footnoteRef/>
      </w:r>
      <w:r w:rsidRPr="000B6B25">
        <w:rPr>
          <w:rFonts w:ascii="Times New Roman" w:hAnsi="Times New Roman"/>
          <w:sz w:val="20"/>
          <w:szCs w:val="20"/>
        </w:rPr>
        <w:t>Irma Ferani</w:t>
      </w:r>
      <w:r>
        <w:rPr>
          <w:rFonts w:ascii="Times New Roman" w:hAnsi="Times New Roman"/>
          <w:sz w:val="20"/>
          <w:szCs w:val="20"/>
        </w:rPr>
        <w:t xml:space="preserve">, </w:t>
      </w:r>
      <w:r w:rsidRPr="002110FB">
        <w:rPr>
          <w:rFonts w:ascii="Times New Roman" w:hAnsi="Times New Roman"/>
          <w:i/>
          <w:sz w:val="20"/>
          <w:szCs w:val="20"/>
        </w:rPr>
        <w:t>Praktik Eksekusi pada Akad Mura</w:t>
      </w:r>
      <w:r>
        <w:rPr>
          <w:rFonts w:ascii="Times New Roman" w:hAnsi="Times New Roman"/>
          <w:i/>
          <w:sz w:val="20"/>
          <w:szCs w:val="20"/>
        </w:rPr>
        <w:t xml:space="preserve">bahah di Bank Pembiayaan Rakyat </w:t>
      </w:r>
      <w:r w:rsidRPr="002110FB">
        <w:rPr>
          <w:rFonts w:ascii="Times New Roman" w:hAnsi="Times New Roman"/>
          <w:i/>
          <w:sz w:val="20"/>
          <w:szCs w:val="20"/>
        </w:rPr>
        <w:t>Syariah Artha Fisabilillah Cianjur.</w:t>
      </w:r>
      <w:r>
        <w:rPr>
          <w:rFonts w:ascii="Times New Roman" w:hAnsi="Times New Roman"/>
          <w:i/>
          <w:sz w:val="20"/>
          <w:szCs w:val="20"/>
        </w:rPr>
        <w:t xml:space="preserve"> </w:t>
      </w:r>
      <w:r>
        <w:rPr>
          <w:rFonts w:ascii="Times New Roman" w:hAnsi="Times New Roman"/>
          <w:sz w:val="20"/>
          <w:szCs w:val="20"/>
        </w:rPr>
        <w:t xml:space="preserve">(Skripi </w:t>
      </w:r>
      <w:r w:rsidRPr="000B6B25">
        <w:rPr>
          <w:rFonts w:ascii="Times New Roman" w:hAnsi="Times New Roman"/>
          <w:sz w:val="20"/>
          <w:szCs w:val="20"/>
        </w:rPr>
        <w:t>STISNU Cianjur.</w:t>
      </w:r>
      <w:r>
        <w:rPr>
          <w:rFonts w:ascii="Times New Roman" w:hAnsi="Times New Roman"/>
          <w:sz w:val="20"/>
          <w:szCs w:val="20"/>
        </w:rPr>
        <w:t xml:space="preserve"> 2021), h.</w:t>
      </w:r>
      <w:r w:rsidRPr="000B6B25">
        <w:rPr>
          <w:rFonts w:ascii="Times New Roman" w:hAnsi="Times New Roman"/>
          <w:sz w:val="20"/>
          <w:szCs w:val="20"/>
        </w:rPr>
        <w:t>52</w:t>
      </w:r>
    </w:p>
    <w:p w14:paraId="7DB73A62" w14:textId="77777777" w:rsidR="00E01AE1" w:rsidRPr="000B6B25" w:rsidRDefault="00E01AE1" w:rsidP="005473F9">
      <w:pPr>
        <w:pStyle w:val="FootnoteText"/>
        <w:ind w:firstLine="567"/>
        <w:jc w:val="both"/>
        <w:rPr>
          <w:rFonts w:ascii="Times New Roman" w:hAnsi="Times New Roman"/>
        </w:rPr>
      </w:pPr>
    </w:p>
  </w:footnote>
  <w:footnote w:id="24">
    <w:p w14:paraId="7947C685" w14:textId="77777777" w:rsidR="00E01AE1" w:rsidRPr="000B6B25" w:rsidRDefault="00E01AE1" w:rsidP="005473F9">
      <w:pPr>
        <w:pStyle w:val="FootnoteText"/>
        <w:ind w:firstLine="567"/>
        <w:jc w:val="both"/>
        <w:rPr>
          <w:rFonts w:ascii="Times New Roman" w:hAnsi="Times New Roman"/>
        </w:rPr>
      </w:pPr>
      <w:r w:rsidRPr="000B6B25">
        <w:rPr>
          <w:rStyle w:val="FootnoteReference"/>
          <w:rFonts w:ascii="Times New Roman" w:hAnsi="Times New Roman"/>
        </w:rPr>
        <w:footnoteRef/>
      </w:r>
      <w:r>
        <w:rPr>
          <w:rFonts w:ascii="Times New Roman" w:hAnsi="Times New Roman"/>
        </w:rPr>
        <w:t>Mekarisce, “</w:t>
      </w:r>
      <w:r w:rsidRPr="000B6B25">
        <w:rPr>
          <w:rFonts w:ascii="Times New Roman" w:hAnsi="Times New Roman"/>
        </w:rPr>
        <w:t>Teknik Pemeriksaan Keabsahan Data pada Penelitian Kualitatif di Bidang Kesehatan Masyarakat.</w:t>
      </w:r>
      <w:r>
        <w:rPr>
          <w:rFonts w:ascii="Times New Roman" w:hAnsi="Times New Roman"/>
        </w:rPr>
        <w:t xml:space="preserve">” </w:t>
      </w:r>
      <w:r w:rsidRPr="00F17CFD">
        <w:rPr>
          <w:rFonts w:ascii="Times New Roman" w:hAnsi="Times New Roman"/>
          <w:i/>
        </w:rPr>
        <w:t>Jurnal Ilmiah Kesehatan Masyarakat: Media Komunikasi Komunitas Kesehatan Masyarakat,</w:t>
      </w:r>
      <w:r>
        <w:rPr>
          <w:rFonts w:ascii="Times New Roman" w:hAnsi="Times New Roman"/>
        </w:rPr>
        <w:t xml:space="preserve"> Vol.12, No. 3</w:t>
      </w:r>
      <w:r w:rsidRPr="000B6B25">
        <w:rPr>
          <w:rFonts w:ascii="Times New Roman" w:hAnsi="Times New Roman"/>
        </w:rPr>
        <w:t>, (2020)</w:t>
      </w:r>
      <w:r>
        <w:rPr>
          <w:rFonts w:ascii="Times New Roman" w:hAnsi="Times New Roman"/>
        </w:rPr>
        <w:t>, h.</w:t>
      </w:r>
      <w:r w:rsidRPr="000B6B25">
        <w:rPr>
          <w:rFonts w:ascii="Times New Roman" w:hAnsi="Times New Roman"/>
        </w:rPr>
        <w:t xml:space="preserve">145–151. </w:t>
      </w:r>
    </w:p>
  </w:footnote>
  <w:footnote w:id="25">
    <w:p w14:paraId="5197E582" w14:textId="77777777" w:rsidR="00E01AE1" w:rsidRPr="000B6B25" w:rsidRDefault="00E01AE1" w:rsidP="005473F9">
      <w:pPr>
        <w:pStyle w:val="FootnoteText"/>
        <w:ind w:firstLine="567"/>
        <w:jc w:val="both"/>
        <w:rPr>
          <w:rFonts w:ascii="Times New Roman" w:hAnsi="Times New Roman"/>
        </w:rPr>
      </w:pPr>
      <w:r w:rsidRPr="000B6B25">
        <w:rPr>
          <w:rStyle w:val="FootnoteReference"/>
          <w:rFonts w:ascii="Times New Roman" w:hAnsi="Times New Roman"/>
        </w:rPr>
        <w:footnoteRef/>
      </w:r>
      <w:r w:rsidRPr="000B6B25">
        <w:rPr>
          <w:rFonts w:ascii="Times New Roman" w:hAnsi="Times New Roman"/>
        </w:rPr>
        <w:t>Jamal</w:t>
      </w:r>
      <w:r>
        <w:rPr>
          <w:rFonts w:ascii="Times New Roman" w:hAnsi="Times New Roman"/>
        </w:rPr>
        <w:t>udin, &amp; Azizi, “</w:t>
      </w:r>
      <w:r w:rsidRPr="000B6B25">
        <w:rPr>
          <w:rFonts w:ascii="Times New Roman" w:hAnsi="Times New Roman"/>
        </w:rPr>
        <w:t>Peranan motivasi kerja dalam meningkatkan kinerja karyawan pada PT Koza Presisi Indonesia Kota Tangerang.</w:t>
      </w:r>
      <w:r>
        <w:rPr>
          <w:rFonts w:ascii="Times New Roman" w:hAnsi="Times New Roman"/>
        </w:rPr>
        <w:t xml:space="preserve">” </w:t>
      </w:r>
      <w:r w:rsidRPr="00F17CFD">
        <w:rPr>
          <w:rFonts w:ascii="Times New Roman" w:hAnsi="Times New Roman"/>
          <w:i/>
        </w:rPr>
        <w:t>Jurnal Ilmiah Ekonomi Bisnis (JIEB)</w:t>
      </w:r>
      <w:r>
        <w:rPr>
          <w:rFonts w:ascii="Times New Roman" w:hAnsi="Times New Roman"/>
        </w:rPr>
        <w:t>, Vol.7, No.2</w:t>
      </w:r>
      <w:r w:rsidRPr="000B6B25">
        <w:rPr>
          <w:rFonts w:ascii="Times New Roman" w:hAnsi="Times New Roman"/>
        </w:rPr>
        <w:t>, (2021)</w:t>
      </w:r>
      <w:r>
        <w:rPr>
          <w:rFonts w:ascii="Times New Roman" w:hAnsi="Times New Roman"/>
        </w:rPr>
        <w:t xml:space="preserve">, h.240-252. </w:t>
      </w:r>
    </w:p>
  </w:footnote>
  <w:footnote w:id="26">
    <w:p w14:paraId="4B4C9C8B" w14:textId="77777777" w:rsidR="00E01AE1" w:rsidRPr="00931F11" w:rsidRDefault="00E01AE1" w:rsidP="005473F9">
      <w:pPr>
        <w:pStyle w:val="FootnoteText"/>
        <w:ind w:firstLine="567"/>
        <w:jc w:val="both"/>
        <w:rPr>
          <w:rFonts w:ascii="Times New Roman" w:hAnsi="Times New Roman"/>
        </w:rPr>
      </w:pPr>
      <w:r w:rsidRPr="000B6B25">
        <w:rPr>
          <w:rStyle w:val="FootnoteReference"/>
          <w:rFonts w:ascii="Times New Roman" w:hAnsi="Times New Roman"/>
        </w:rPr>
        <w:footnoteRef/>
      </w:r>
      <w:r w:rsidRPr="000B6B25">
        <w:rPr>
          <w:rFonts w:ascii="Times New Roman" w:hAnsi="Times New Roman"/>
        </w:rPr>
        <w:t xml:space="preserve">Susanto, </w:t>
      </w:r>
      <w:r>
        <w:rPr>
          <w:rFonts w:ascii="Times New Roman" w:hAnsi="Times New Roman"/>
          <w:i/>
          <w:iCs/>
        </w:rPr>
        <w:t xml:space="preserve">et.al., </w:t>
      </w:r>
      <w:r>
        <w:rPr>
          <w:rFonts w:ascii="Times New Roman" w:hAnsi="Times New Roman"/>
        </w:rPr>
        <w:t>“</w:t>
      </w:r>
      <w:r w:rsidRPr="000B6B25">
        <w:rPr>
          <w:rFonts w:ascii="Times New Roman" w:hAnsi="Times New Roman"/>
        </w:rPr>
        <w:t xml:space="preserve">Teknik </w:t>
      </w:r>
      <w:r>
        <w:rPr>
          <w:rFonts w:ascii="Times New Roman" w:hAnsi="Times New Roman"/>
        </w:rPr>
        <w:t>P</w:t>
      </w:r>
      <w:r w:rsidRPr="000B6B25">
        <w:rPr>
          <w:rFonts w:ascii="Times New Roman" w:hAnsi="Times New Roman"/>
        </w:rPr>
        <w:t xml:space="preserve">emeriksaan </w:t>
      </w:r>
      <w:r>
        <w:rPr>
          <w:rFonts w:ascii="Times New Roman" w:hAnsi="Times New Roman"/>
        </w:rPr>
        <w:t>K</w:t>
      </w:r>
      <w:r w:rsidRPr="000B6B25">
        <w:rPr>
          <w:rFonts w:ascii="Times New Roman" w:hAnsi="Times New Roman"/>
        </w:rPr>
        <w:t xml:space="preserve">eabsahan </w:t>
      </w:r>
      <w:r>
        <w:rPr>
          <w:rFonts w:ascii="Times New Roman" w:hAnsi="Times New Roman"/>
        </w:rPr>
        <w:t>D</w:t>
      </w:r>
      <w:r w:rsidRPr="000B6B25">
        <w:rPr>
          <w:rFonts w:ascii="Times New Roman" w:hAnsi="Times New Roman"/>
        </w:rPr>
        <w:t xml:space="preserve">ata dalam </w:t>
      </w:r>
      <w:r>
        <w:rPr>
          <w:rFonts w:ascii="Times New Roman" w:hAnsi="Times New Roman"/>
        </w:rPr>
        <w:t>P</w:t>
      </w:r>
      <w:r w:rsidRPr="000B6B25">
        <w:rPr>
          <w:rFonts w:ascii="Times New Roman" w:hAnsi="Times New Roman"/>
        </w:rPr>
        <w:t xml:space="preserve">enelitian </w:t>
      </w:r>
      <w:r>
        <w:rPr>
          <w:rFonts w:ascii="Times New Roman" w:hAnsi="Times New Roman"/>
        </w:rPr>
        <w:t>I</w:t>
      </w:r>
      <w:r w:rsidRPr="000B6B25">
        <w:rPr>
          <w:rFonts w:ascii="Times New Roman" w:hAnsi="Times New Roman"/>
        </w:rPr>
        <w:t>lmiah.</w:t>
      </w:r>
      <w:r>
        <w:rPr>
          <w:rFonts w:ascii="Times New Roman" w:hAnsi="Times New Roman"/>
        </w:rPr>
        <w:t>”</w:t>
      </w:r>
      <w:r w:rsidRPr="00F17CFD">
        <w:rPr>
          <w:rFonts w:ascii="Times New Roman" w:hAnsi="Times New Roman"/>
          <w:i/>
        </w:rPr>
        <w:t>Jurnal Pendidikan, Sosial &amp; Humaniora (QOSIM)</w:t>
      </w:r>
      <w:r>
        <w:rPr>
          <w:rFonts w:ascii="Times New Roman" w:hAnsi="Times New Roman"/>
        </w:rPr>
        <w:t xml:space="preserve">, Vol.2, N0.3, (2020), h.133-136 </w:t>
      </w:r>
    </w:p>
  </w:footnote>
  <w:footnote w:id="27">
    <w:p w14:paraId="7AD2357B" w14:textId="77777777" w:rsidR="005473F9" w:rsidRPr="00015551" w:rsidRDefault="005473F9" w:rsidP="005473F9">
      <w:pPr>
        <w:pStyle w:val="FootnoteText"/>
        <w:ind w:firstLine="567"/>
        <w:jc w:val="both"/>
      </w:pPr>
      <w:r w:rsidRPr="00561B96">
        <w:rPr>
          <w:rStyle w:val="FootnoteReference"/>
          <w:rFonts w:ascii="Times New Roman" w:hAnsi="Times New Roman"/>
        </w:rPr>
        <w:footnoteRef/>
      </w:r>
      <w:r>
        <w:rPr>
          <w:rFonts w:ascii="Times New Roman" w:hAnsi="Times New Roman"/>
        </w:rPr>
        <w:t xml:space="preserve">Hamas, Nadzir Yayasan, Kantor YPI al-Asnawiyyah Warungkondang, </w:t>
      </w:r>
      <w:r w:rsidRPr="00BE7A62">
        <w:rPr>
          <w:rFonts w:ascii="Times New Roman" w:hAnsi="Times New Roman"/>
          <w:i/>
          <w:iCs/>
        </w:rPr>
        <w:t>Wawancara Pribadi</w:t>
      </w:r>
      <w:r>
        <w:rPr>
          <w:rFonts w:ascii="Times New Roman" w:hAnsi="Times New Roman"/>
        </w:rPr>
        <w:t>, Bunikasih, pada tanggal 08 Maret 2025, Pukul 10.00 WIB-12.00 WIB, Lampiran 2.</w:t>
      </w:r>
    </w:p>
  </w:footnote>
  <w:footnote w:id="28">
    <w:p w14:paraId="0F644700" w14:textId="77777777" w:rsidR="005473F9" w:rsidRPr="00720872" w:rsidRDefault="005473F9" w:rsidP="005473F9">
      <w:pPr>
        <w:pStyle w:val="FootnoteText"/>
        <w:ind w:firstLine="567"/>
        <w:jc w:val="both"/>
        <w:rPr>
          <w:rFonts w:ascii="Times New Roman" w:hAnsi="Times New Roman"/>
        </w:rPr>
      </w:pPr>
      <w:r w:rsidRPr="00720872">
        <w:rPr>
          <w:rStyle w:val="FootnoteReference"/>
          <w:rFonts w:ascii="Times New Roman" w:hAnsi="Times New Roman"/>
        </w:rPr>
        <w:footnoteRef/>
      </w:r>
      <w:r w:rsidRPr="00720872">
        <w:rPr>
          <w:rFonts w:ascii="Times New Roman" w:hAnsi="Times New Roman"/>
        </w:rPr>
        <w:t xml:space="preserve">Supiyan, Petani (penyewa tanah wakaf), kediaman Rumah bapak Supyan (kp.Bunisari, Desa Bunisari), </w:t>
      </w:r>
      <w:r w:rsidRPr="00720872">
        <w:rPr>
          <w:rFonts w:ascii="Times New Roman" w:hAnsi="Times New Roman"/>
          <w:i/>
          <w:iCs/>
        </w:rPr>
        <w:t>Wawancara Pribadi</w:t>
      </w:r>
      <w:r w:rsidRPr="00720872">
        <w:rPr>
          <w:rFonts w:ascii="Times New Roman" w:hAnsi="Times New Roman"/>
        </w:rPr>
        <w:t xml:space="preserve">, Jl.Bunikasih, Kecamatan Warungkondang, </w:t>
      </w:r>
      <w:r>
        <w:rPr>
          <w:rFonts w:ascii="Times New Roman" w:hAnsi="Times New Roman"/>
        </w:rPr>
        <w:t>pada tanggal 09 Maret</w:t>
      </w:r>
      <w:r w:rsidRPr="00720872">
        <w:rPr>
          <w:rFonts w:ascii="Times New Roman" w:hAnsi="Times New Roman"/>
        </w:rPr>
        <w:t xml:space="preserve"> 2025 Pukul 14:00-14:30 WIB, Lamp. </w:t>
      </w:r>
      <w:r>
        <w:rPr>
          <w:rFonts w:ascii="Times New Roman" w:hAnsi="Times New Roman"/>
        </w:rPr>
        <w:t>2</w:t>
      </w:r>
    </w:p>
  </w:footnote>
  <w:footnote w:id="29">
    <w:p w14:paraId="150489A5" w14:textId="77777777" w:rsidR="005473F9" w:rsidRPr="00F53DED" w:rsidRDefault="005473F9" w:rsidP="005473F9">
      <w:pPr>
        <w:pStyle w:val="FootnoteText"/>
        <w:ind w:firstLine="720"/>
        <w:jc w:val="both"/>
        <w:rPr>
          <w:rFonts w:ascii="Times New Roman" w:hAnsi="Times New Roman"/>
          <w:lang w:val="en-US"/>
        </w:rPr>
      </w:pPr>
      <w:r w:rsidRPr="00F53DED">
        <w:rPr>
          <w:rStyle w:val="FootnoteReference"/>
          <w:rFonts w:ascii="Times New Roman" w:hAnsi="Times New Roman"/>
        </w:rPr>
        <w:footnoteRef/>
      </w:r>
      <w:r>
        <w:rPr>
          <w:rFonts w:ascii="Times New Roman" w:hAnsi="Times New Roman"/>
        </w:rPr>
        <w:t xml:space="preserve">Bapak </w:t>
      </w:r>
      <w:r w:rsidRPr="00015551">
        <w:rPr>
          <w:rFonts w:ascii="Times New Roman" w:hAnsi="Times New Roman"/>
        </w:rPr>
        <w:t xml:space="preserve">Zindan, Masyarakat yang tinggal di sekitar yayasan, Rumah kediaman beliau (Kp.Wangun, Desa Bunikasih), </w:t>
      </w:r>
      <w:r w:rsidRPr="00015551">
        <w:rPr>
          <w:rFonts w:ascii="Times New Roman" w:hAnsi="Times New Roman"/>
          <w:i/>
          <w:iCs/>
        </w:rPr>
        <w:t xml:space="preserve">Wawancara Pribadi, </w:t>
      </w:r>
      <w:r w:rsidRPr="00015551">
        <w:rPr>
          <w:rFonts w:ascii="Times New Roman" w:hAnsi="Times New Roman"/>
        </w:rPr>
        <w:t xml:space="preserve">Jl. </w:t>
      </w:r>
      <w:r w:rsidRPr="00F53DED">
        <w:rPr>
          <w:rFonts w:ascii="Times New Roman" w:hAnsi="Times New Roman"/>
          <w:lang w:val="en-US"/>
        </w:rPr>
        <w:t xml:space="preserve">Wangun Bunikasih, </w:t>
      </w:r>
      <w:r>
        <w:rPr>
          <w:rFonts w:ascii="Times New Roman" w:hAnsi="Times New Roman"/>
          <w:lang w:val="en-US"/>
        </w:rPr>
        <w:t>1</w:t>
      </w:r>
      <w:r w:rsidRPr="00F53DED">
        <w:rPr>
          <w:rFonts w:ascii="Times New Roman" w:hAnsi="Times New Roman"/>
          <w:lang w:val="en-US"/>
        </w:rPr>
        <w:t xml:space="preserve">1 </w:t>
      </w:r>
      <w:r>
        <w:rPr>
          <w:rFonts w:ascii="Times New Roman" w:hAnsi="Times New Roman"/>
          <w:lang w:val="en-US"/>
        </w:rPr>
        <w:t>Maret</w:t>
      </w:r>
      <w:r w:rsidRPr="00F53DED">
        <w:rPr>
          <w:rFonts w:ascii="Times New Roman" w:hAnsi="Times New Roman"/>
          <w:lang w:val="en-US"/>
        </w:rPr>
        <w:t xml:space="preserve"> 2025 Pukul 1</w:t>
      </w:r>
      <w:r>
        <w:rPr>
          <w:rFonts w:ascii="Times New Roman" w:hAnsi="Times New Roman"/>
          <w:lang w:val="en-US"/>
        </w:rPr>
        <w:t>1</w:t>
      </w:r>
      <w:r w:rsidRPr="00F53DED">
        <w:rPr>
          <w:rFonts w:ascii="Times New Roman" w:hAnsi="Times New Roman"/>
          <w:lang w:val="en-US"/>
        </w:rPr>
        <w:t>:00 -1</w:t>
      </w:r>
      <w:r>
        <w:rPr>
          <w:rFonts w:ascii="Times New Roman" w:hAnsi="Times New Roman"/>
          <w:lang w:val="en-US"/>
        </w:rPr>
        <w:t>2</w:t>
      </w:r>
      <w:r w:rsidRPr="00F53DED">
        <w:rPr>
          <w:rFonts w:ascii="Times New Roman" w:hAnsi="Times New Roman"/>
          <w:lang w:val="en-US"/>
        </w:rPr>
        <w:t>:00 WIB, Lam.</w:t>
      </w:r>
      <w:r>
        <w:rPr>
          <w:rFonts w:ascii="Times New Roman" w:hAnsi="Times New Roman"/>
          <w:lang w:val="en-US"/>
        </w:rPr>
        <w:t>2</w:t>
      </w:r>
      <w:r w:rsidRPr="00F53DED">
        <w:rPr>
          <w:rFonts w:ascii="Times New Roman" w:hAnsi="Times New Roman"/>
          <w:lang w:val="en-US"/>
        </w:rPr>
        <w:t xml:space="preserve"> </w:t>
      </w:r>
    </w:p>
  </w:footnote>
  <w:footnote w:id="30">
    <w:p w14:paraId="3C57640F" w14:textId="77777777" w:rsidR="005473F9" w:rsidRPr="00015551" w:rsidRDefault="005473F9" w:rsidP="005473F9">
      <w:pPr>
        <w:pStyle w:val="FootnoteText"/>
        <w:ind w:firstLine="720"/>
        <w:jc w:val="both"/>
        <w:rPr>
          <w:rFonts w:ascii="Times New Roman" w:hAnsi="Times New Roman"/>
        </w:rPr>
      </w:pPr>
      <w:r w:rsidRPr="00363F57">
        <w:rPr>
          <w:rStyle w:val="FootnoteReference"/>
          <w:rFonts w:ascii="Times New Roman" w:hAnsi="Times New Roman"/>
        </w:rPr>
        <w:footnoteRef/>
      </w:r>
      <w:r>
        <w:rPr>
          <w:rFonts w:ascii="Times New Roman" w:hAnsi="Times New Roman"/>
        </w:rPr>
        <w:t xml:space="preserve">Bapak Uep, Tokoh Masyarakat sekaligus Ustadz, Rumah Beliau (Kp. Bunikasih Desa Bunisari kec.Warungkondang), </w:t>
      </w:r>
      <w:r>
        <w:rPr>
          <w:rFonts w:ascii="Times New Roman" w:hAnsi="Times New Roman"/>
          <w:i/>
          <w:iCs/>
        </w:rPr>
        <w:t>Wawancara Pribadi</w:t>
      </w:r>
      <w:r>
        <w:rPr>
          <w:rFonts w:ascii="Times New Roman" w:hAnsi="Times New Roman"/>
        </w:rPr>
        <w:t>, JL. Bunikasih 11 Maret 2025 Pukul 15:00-16:00 WIB, Lamp.2</w:t>
      </w:r>
    </w:p>
  </w:footnote>
  <w:footnote w:id="31">
    <w:p w14:paraId="5905E72E" w14:textId="49C0D96D" w:rsidR="005473F9" w:rsidRPr="00274AE0" w:rsidRDefault="005473F9" w:rsidP="005473F9">
      <w:pPr>
        <w:pStyle w:val="FootnoteText"/>
        <w:ind w:firstLine="720"/>
        <w:jc w:val="both"/>
        <w:rPr>
          <w:rFonts w:ascii="Times New Roman" w:hAnsi="Times New Roman"/>
        </w:rPr>
      </w:pPr>
      <w:r w:rsidRPr="00274AE0">
        <w:rPr>
          <w:rStyle w:val="FootnoteReference"/>
          <w:rFonts w:ascii="Times New Roman" w:hAnsi="Times New Roman"/>
        </w:rPr>
        <w:footnoteRef/>
      </w:r>
      <w:r>
        <w:rPr>
          <w:rFonts w:ascii="Times New Roman" w:hAnsi="Times New Roman"/>
        </w:rPr>
        <w:t xml:space="preserve">Al-Sarkhasi, kitab </w:t>
      </w:r>
      <w:r>
        <w:rPr>
          <w:rFonts w:ascii="Times New Roman" w:hAnsi="Times New Roman"/>
          <w:i/>
          <w:iCs/>
        </w:rPr>
        <w:t>Al-Mabsuth</w:t>
      </w:r>
      <w:r>
        <w:rPr>
          <w:rFonts w:ascii="Times New Roman" w:hAnsi="Times New Roman"/>
        </w:rPr>
        <w:t>. “P</w:t>
      </w:r>
      <w:r w:rsidRPr="0034772F">
        <w:rPr>
          <w:rFonts w:ascii="Times New Roman" w:hAnsi="Times New Roman"/>
        </w:rPr>
        <w:t>embahasan tentang waka</w:t>
      </w:r>
      <w:r>
        <w:rPr>
          <w:rFonts w:ascii="Times New Roman" w:hAnsi="Times New Roman"/>
        </w:rPr>
        <w:t xml:space="preserve">f”, Karya </w:t>
      </w:r>
      <w:r w:rsidRPr="0043781F">
        <w:rPr>
          <w:rFonts w:ascii="Times New Roman" w:hAnsi="Times New Roman"/>
        </w:rPr>
        <w:t xml:space="preserve">Imam </w:t>
      </w:r>
      <w:r>
        <w:rPr>
          <w:rFonts w:ascii="Times New Roman" w:hAnsi="Times New Roman"/>
        </w:rPr>
        <w:t>A</w:t>
      </w:r>
      <w:r w:rsidR="00ED2C05">
        <w:rPr>
          <w:rFonts w:ascii="Times New Roman" w:hAnsi="Times New Roman"/>
        </w:rPr>
        <w:t>l</w:t>
      </w:r>
      <w:r>
        <w:rPr>
          <w:rFonts w:ascii="Times New Roman" w:hAnsi="Times New Roman"/>
        </w:rPr>
        <w:t>-Sarkh</w:t>
      </w:r>
      <w:r w:rsidR="00ED2C05">
        <w:rPr>
          <w:rFonts w:ascii="Times New Roman" w:hAnsi="Times New Roman"/>
        </w:rPr>
        <w:t>as</w:t>
      </w:r>
      <w:r>
        <w:rPr>
          <w:rFonts w:ascii="Times New Roman" w:hAnsi="Times New Roman"/>
        </w:rPr>
        <w:t xml:space="preserve">i </w:t>
      </w:r>
      <w:r w:rsidRPr="0043781F">
        <w:rPr>
          <w:rFonts w:ascii="Times New Roman" w:hAnsi="Times New Roman"/>
        </w:rPr>
        <w:t>al-Khassaf</w:t>
      </w:r>
      <w:r>
        <w:rPr>
          <w:rFonts w:ascii="Times New Roman" w:hAnsi="Times New Roman"/>
        </w:rPr>
        <w:t>, Juz 12, hal.38</w:t>
      </w:r>
      <w:r w:rsidRPr="00274AE0">
        <w:rPr>
          <w:rFonts w:ascii="Times New Roman" w:hAnsi="Times New Roman"/>
        </w:rPr>
        <w:t xml:space="preserve"> </w:t>
      </w:r>
    </w:p>
  </w:footnote>
  <w:footnote w:id="32">
    <w:p w14:paraId="5282C533" w14:textId="69969533" w:rsidR="005473F9" w:rsidRPr="00015551" w:rsidRDefault="005473F9" w:rsidP="005473F9">
      <w:pPr>
        <w:pStyle w:val="FootnoteText"/>
        <w:ind w:firstLine="720"/>
        <w:jc w:val="both"/>
        <w:rPr>
          <w:rFonts w:ascii="Times New Roman" w:hAnsi="Times New Roman"/>
        </w:rPr>
      </w:pPr>
      <w:r w:rsidRPr="0043781F">
        <w:rPr>
          <w:rStyle w:val="FootnoteReference"/>
          <w:rFonts w:ascii="Times New Roman" w:hAnsi="Times New Roman"/>
        </w:rPr>
        <w:footnoteRef/>
      </w:r>
      <w:r w:rsidRPr="0043781F">
        <w:rPr>
          <w:rFonts w:ascii="Times New Roman" w:hAnsi="Times New Roman"/>
        </w:rPr>
        <w:t xml:space="preserve"> </w:t>
      </w:r>
      <w:r>
        <w:rPr>
          <w:rFonts w:ascii="Times New Roman" w:hAnsi="Times New Roman"/>
        </w:rPr>
        <w:t>Al-Sarkhasi, Bab</w:t>
      </w:r>
      <w:r w:rsidRPr="0043781F">
        <w:rPr>
          <w:rFonts w:ascii="Times New Roman" w:hAnsi="Times New Roman"/>
        </w:rPr>
        <w:t xml:space="preserve"> Ahkamul Awqaf, </w:t>
      </w:r>
      <w:r>
        <w:rPr>
          <w:rFonts w:ascii="Times New Roman" w:hAnsi="Times New Roman"/>
          <w:i/>
          <w:iCs/>
        </w:rPr>
        <w:t xml:space="preserve">Ijarah Pada </w:t>
      </w:r>
      <w:r w:rsidRPr="009D6E91">
        <w:rPr>
          <w:rFonts w:ascii="Times New Roman" w:hAnsi="Times New Roman"/>
          <w:i/>
          <w:iCs/>
        </w:rPr>
        <w:t>Wakaf</w:t>
      </w:r>
      <w:r>
        <w:rPr>
          <w:rFonts w:ascii="Times New Roman" w:hAnsi="Times New Roman"/>
        </w:rPr>
        <w:t xml:space="preserve">, Karya </w:t>
      </w:r>
      <w:r w:rsidRPr="0043781F">
        <w:rPr>
          <w:rFonts w:ascii="Times New Roman" w:hAnsi="Times New Roman"/>
        </w:rPr>
        <w:t xml:space="preserve">Imam </w:t>
      </w:r>
      <w:r>
        <w:rPr>
          <w:rFonts w:ascii="Times New Roman" w:hAnsi="Times New Roman"/>
        </w:rPr>
        <w:t>A</w:t>
      </w:r>
      <w:r w:rsidR="00C8346D">
        <w:rPr>
          <w:rFonts w:ascii="Times New Roman" w:hAnsi="Times New Roman"/>
        </w:rPr>
        <w:t>l</w:t>
      </w:r>
      <w:r>
        <w:rPr>
          <w:rFonts w:ascii="Times New Roman" w:hAnsi="Times New Roman"/>
        </w:rPr>
        <w:t>-Sark</w:t>
      </w:r>
      <w:r w:rsidR="00C8346D">
        <w:rPr>
          <w:rFonts w:ascii="Times New Roman" w:hAnsi="Times New Roman"/>
        </w:rPr>
        <w:t>has</w:t>
      </w:r>
      <w:r>
        <w:rPr>
          <w:rFonts w:ascii="Times New Roman" w:hAnsi="Times New Roman"/>
        </w:rPr>
        <w:t xml:space="preserve">i </w:t>
      </w:r>
      <w:r w:rsidRPr="0043781F">
        <w:rPr>
          <w:rFonts w:ascii="Times New Roman" w:hAnsi="Times New Roman"/>
        </w:rPr>
        <w:t xml:space="preserve">al-Khassaf, </w:t>
      </w:r>
      <w:r>
        <w:rPr>
          <w:rFonts w:ascii="Times New Roman" w:hAnsi="Times New Roman"/>
        </w:rPr>
        <w:t>tercantum dalam kitab “</w:t>
      </w:r>
      <w:r w:rsidRPr="00B14736">
        <w:rPr>
          <w:rFonts w:ascii="Times New Roman" w:hAnsi="Times New Roman"/>
          <w:i/>
          <w:iCs/>
        </w:rPr>
        <w:t>Al-Mabsuth</w:t>
      </w:r>
      <w:r>
        <w:rPr>
          <w:rFonts w:ascii="Times New Roman" w:hAnsi="Times New Roman"/>
        </w:rPr>
        <w:t>”, h</w:t>
      </w:r>
      <w:r w:rsidRPr="0043781F">
        <w:rPr>
          <w:rFonts w:ascii="Times New Roman" w:hAnsi="Times New Roman"/>
        </w:rPr>
        <w:t>al</w:t>
      </w:r>
      <w:r>
        <w:rPr>
          <w:rFonts w:ascii="Times New Roman" w:hAnsi="Times New Roman"/>
        </w:rPr>
        <w:t>.</w:t>
      </w:r>
      <w:r w:rsidRPr="0043781F">
        <w:rPr>
          <w:rFonts w:ascii="Times New Roman" w:hAnsi="Times New Roman"/>
        </w:rPr>
        <w:t>205-206</w:t>
      </w:r>
    </w:p>
  </w:footnote>
  <w:footnote w:id="33">
    <w:p w14:paraId="2D9B792A" w14:textId="51B6BD6D" w:rsidR="00411FC1" w:rsidRPr="00411FC1" w:rsidRDefault="00411FC1" w:rsidP="00411FC1">
      <w:pPr>
        <w:pStyle w:val="FootnoteText"/>
        <w:ind w:firstLine="567"/>
        <w:jc w:val="both"/>
        <w:rPr>
          <w:rFonts w:asciiTheme="majorBidi" w:hAnsiTheme="majorBidi" w:cstheme="majorBidi"/>
        </w:rPr>
      </w:pPr>
      <w:r w:rsidRPr="00411FC1">
        <w:rPr>
          <w:rStyle w:val="FootnoteReference"/>
          <w:rFonts w:asciiTheme="majorBidi" w:hAnsiTheme="majorBidi" w:cstheme="majorBidi"/>
        </w:rPr>
        <w:footnoteRef/>
      </w:r>
      <w:r w:rsidRPr="00411FC1">
        <w:rPr>
          <w:rFonts w:asciiTheme="majorBidi" w:hAnsiTheme="majorBidi" w:cstheme="majorBidi"/>
        </w:rPr>
        <w:t xml:space="preserve"> Enang Hidayat, </w:t>
      </w:r>
      <w:r w:rsidRPr="00411FC1">
        <w:rPr>
          <w:rFonts w:asciiTheme="majorBidi" w:hAnsiTheme="majorBidi" w:cstheme="majorBidi"/>
          <w:i/>
          <w:iCs/>
        </w:rPr>
        <w:t>Kaidah Fikih Muamalah.</w:t>
      </w:r>
      <w:r w:rsidRPr="00411FC1">
        <w:rPr>
          <w:rFonts w:asciiTheme="majorBidi" w:hAnsiTheme="majorBidi" w:cstheme="majorBidi"/>
        </w:rPr>
        <w:t xml:space="preserve"> Bandung : PT. Remaja Rosdakarya, 2019, Cet-1, h. 127.</w:t>
      </w:r>
    </w:p>
  </w:footnote>
  <w:footnote w:id="34">
    <w:p w14:paraId="7DD4082B" w14:textId="77777777" w:rsidR="005473F9" w:rsidRPr="00A30D20" w:rsidRDefault="005473F9" w:rsidP="0049214A">
      <w:pPr>
        <w:pStyle w:val="FootnoteText"/>
        <w:ind w:firstLine="567"/>
        <w:jc w:val="both"/>
        <w:rPr>
          <w:rFonts w:ascii="Times New Roman" w:hAnsi="Times New Roman"/>
        </w:rPr>
      </w:pPr>
      <w:r w:rsidRPr="00A30D20">
        <w:rPr>
          <w:rStyle w:val="FootnoteReference"/>
          <w:rFonts w:ascii="Times New Roman" w:hAnsi="Times New Roman"/>
        </w:rPr>
        <w:footnoteRef/>
      </w:r>
      <w:r w:rsidRPr="00A30D20">
        <w:rPr>
          <w:rFonts w:ascii="Times New Roman" w:hAnsi="Times New Roman"/>
        </w:rPr>
        <w:t xml:space="preserve"> </w:t>
      </w:r>
      <w:r>
        <w:rPr>
          <w:rFonts w:ascii="Times New Roman" w:hAnsi="Times New Roman"/>
        </w:rPr>
        <w:t xml:space="preserve">Abu Hamid Muhammad bin Muhammad al-ghazali, </w:t>
      </w:r>
      <w:r>
        <w:rPr>
          <w:rFonts w:ascii="Times New Roman" w:hAnsi="Times New Roman"/>
          <w:i/>
          <w:iCs/>
        </w:rPr>
        <w:t xml:space="preserve">Al-Wajiz Fiqh al-Imam al-Syafi’i,, </w:t>
      </w:r>
      <w:r>
        <w:rPr>
          <w:rFonts w:ascii="Times New Roman" w:hAnsi="Times New Roman"/>
        </w:rPr>
        <w:t>Juz 2 (Beirut: Dar al-kutub al-‘Ilmiyyah, 1997), h.281</w:t>
      </w:r>
    </w:p>
  </w:footnote>
  <w:footnote w:id="35">
    <w:p w14:paraId="4A4A673C" w14:textId="77777777" w:rsidR="005473F9" w:rsidRPr="00015551" w:rsidRDefault="005473F9" w:rsidP="0049214A">
      <w:pPr>
        <w:pStyle w:val="FootnoteText"/>
        <w:ind w:firstLine="567"/>
        <w:jc w:val="both"/>
        <w:rPr>
          <w:rFonts w:ascii="Times New Roman" w:hAnsi="Times New Roman"/>
        </w:rPr>
      </w:pPr>
      <w:r w:rsidRPr="00204C99">
        <w:rPr>
          <w:rStyle w:val="FootnoteReference"/>
          <w:rFonts w:ascii="Times New Roman" w:hAnsi="Times New Roman"/>
        </w:rPr>
        <w:footnoteRef/>
      </w:r>
      <w:r w:rsidRPr="00204C99">
        <w:rPr>
          <w:rFonts w:ascii="Times New Roman" w:hAnsi="Times New Roman"/>
        </w:rPr>
        <w:t xml:space="preserve"> </w:t>
      </w:r>
      <w:r>
        <w:rPr>
          <w:rFonts w:ascii="Times New Roman" w:hAnsi="Times New Roman"/>
        </w:rPr>
        <w:t xml:space="preserve">Abu Hamid Muhammad bn Muhammad al-Ghazali, </w:t>
      </w:r>
      <w:r>
        <w:rPr>
          <w:rFonts w:ascii="Times New Roman" w:hAnsi="Times New Roman"/>
          <w:i/>
          <w:iCs/>
        </w:rPr>
        <w:t xml:space="preserve">Ihya’ Ulum al-Din, </w:t>
      </w:r>
      <w:r>
        <w:rPr>
          <w:rFonts w:ascii="Times New Roman" w:hAnsi="Times New Roman"/>
        </w:rPr>
        <w:t>Juz IV (Beirut: Dar al-kutub al-‘Ilmiyyah, tt), h.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A8A8" w14:textId="77777777" w:rsidR="004B3A38" w:rsidRDefault="00565B9D" w:rsidP="00565B9D">
    <w:pPr>
      <w:pStyle w:val="Header"/>
      <w:jc w:val="center"/>
      <w:rPr>
        <w:rFonts w:asciiTheme="majorBidi" w:hAnsiTheme="majorBidi" w:cstheme="majorBidi"/>
        <w:sz w:val="22"/>
        <w:szCs w:val="22"/>
        <w:lang w:val="en-US"/>
      </w:rPr>
    </w:pPr>
    <w:r w:rsidRPr="00565B9D">
      <w:rPr>
        <w:rFonts w:asciiTheme="majorBidi" w:hAnsiTheme="majorBidi" w:cstheme="majorBidi"/>
        <w:sz w:val="22"/>
        <w:szCs w:val="22"/>
        <w:lang w:val="en-US"/>
      </w:rPr>
      <w:t xml:space="preserve">Muawadah : Jurnal Hukum Ekonomi Syariah, P-ISSN 2829-0119, E-ISSN 3046-7489, </w:t>
    </w:r>
  </w:p>
  <w:p w14:paraId="737DAAAC" w14:textId="69C48791" w:rsidR="00565B9D" w:rsidRPr="00565B9D" w:rsidRDefault="00565B9D" w:rsidP="00565B9D">
    <w:pPr>
      <w:pStyle w:val="Header"/>
      <w:jc w:val="center"/>
      <w:rPr>
        <w:rFonts w:asciiTheme="majorBidi" w:hAnsiTheme="majorBidi" w:cstheme="majorBidi"/>
        <w:sz w:val="22"/>
        <w:szCs w:val="22"/>
        <w:lang w:val="en-US"/>
      </w:rPr>
    </w:pPr>
    <w:r w:rsidRPr="00565B9D">
      <w:rPr>
        <w:rFonts w:asciiTheme="majorBidi" w:hAnsiTheme="majorBidi" w:cstheme="majorBidi"/>
        <w:sz w:val="22"/>
        <w:szCs w:val="22"/>
        <w:lang w:val="en-US"/>
      </w:rPr>
      <w:t>Volume 5 Nomor 1, April  2026, hlm. 1-</w:t>
    </w:r>
    <w:r w:rsidR="0039718B">
      <w:rPr>
        <w:rFonts w:asciiTheme="majorBidi" w:hAnsiTheme="majorBidi" w:cstheme="majorBidi"/>
        <w:sz w:val="22"/>
        <w:szCs w:val="22"/>
        <w:lang w:val="en-US"/>
      </w:rPr>
      <w:t>24</w:t>
    </w:r>
    <w:r w:rsidRPr="00565B9D">
      <w:rPr>
        <w:rFonts w:asciiTheme="majorBidi" w:hAnsiTheme="majorBidi" w:cstheme="majorBidi"/>
        <w:sz w:val="22"/>
        <w:szCs w:val="22"/>
        <w:lang w:val="en-US"/>
      </w:rPr>
      <w:t xml:space="preserve">. </w:t>
    </w:r>
  </w:p>
  <w:p w14:paraId="41E74C77" w14:textId="77777777" w:rsidR="00565B9D" w:rsidRPr="00565B9D" w:rsidRDefault="00565B9D" w:rsidP="00565B9D">
    <w:pPr>
      <w:pStyle w:val="Header"/>
      <w:rPr>
        <w:rFonts w:asciiTheme="majorBidi" w:hAnsiTheme="majorBidi" w:cstheme="majorBid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D90D" w14:textId="3886A94C" w:rsidR="00D92498" w:rsidRPr="00133088" w:rsidRDefault="00D92498">
    <w:pPr>
      <w:pStyle w:val="Header"/>
      <w:jc w:val="right"/>
      <w:rPr>
        <w:rFonts w:ascii="Times New Roman" w:hAnsi="Times New Roman" w:cs="Times New Roman"/>
      </w:rPr>
    </w:pPr>
  </w:p>
  <w:p w14:paraId="4F3FA84E" w14:textId="77777777" w:rsidR="00D92498" w:rsidRPr="00133088" w:rsidRDefault="00D9249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8E4E86"/>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hybridMultilevel"/>
    <w:tmpl w:val="6492BBA4"/>
    <w:lvl w:ilvl="0" w:tplc="0778F136">
      <w:start w:val="1"/>
      <w:numFmt w:val="decimal"/>
      <w:lvlText w:val="%1)"/>
      <w:lvlJc w:val="left"/>
      <w:pPr>
        <w:ind w:left="1080" w:hanging="360"/>
      </w:pPr>
      <w:rPr>
        <w:rFonts w:ascii="Times New Roman" w:eastAsia="Times New Roman" w:hAnsi="Times New Roman" w:cs="Aptos"/>
      </w:rPr>
    </w:lvl>
    <w:lvl w:ilvl="1" w:tplc="04090003">
      <w:start w:val="1"/>
      <w:numFmt w:val="bullet"/>
      <w:lvlRestart w:val="0"/>
      <w:lvlText w:val="o"/>
      <w:lvlJc w:val="left"/>
      <w:pPr>
        <w:ind w:left="1800" w:hanging="360"/>
      </w:pPr>
      <w:rPr>
        <w:rFonts w:ascii="Courier New" w:hAnsi="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2" w15:restartNumberingAfterBreak="0">
    <w:nsid w:val="00000006"/>
    <w:multiLevelType w:val="multilevel"/>
    <w:tmpl w:val="93627938"/>
    <w:lvl w:ilvl="0">
      <w:start w:val="1"/>
      <w:numFmt w:val="decimal"/>
      <w:lvlText w:val="%1)"/>
      <w:lvlJc w:val="left"/>
      <w:pPr>
        <w:ind w:left="1437" w:hanging="360"/>
      </w:pPr>
      <w:rPr>
        <w:rFonts w:cs="Times New Roman"/>
      </w:rPr>
    </w:lvl>
    <w:lvl w:ilvl="1">
      <w:start w:val="1"/>
      <w:numFmt w:val="decimal"/>
      <w:lvlText w:val="%2."/>
      <w:lvlJc w:val="left"/>
      <w:pPr>
        <w:ind w:left="1797" w:hanging="360"/>
      </w:pPr>
      <w:rPr>
        <w:rFonts w:cs="Times New Roman"/>
      </w:rPr>
    </w:lvl>
    <w:lvl w:ilvl="2">
      <w:start w:val="1"/>
      <w:numFmt w:val="lowerRoman"/>
      <w:lvlText w:val="%3)"/>
      <w:lvlJc w:val="left"/>
      <w:pPr>
        <w:ind w:left="2157" w:hanging="360"/>
      </w:pPr>
      <w:rPr>
        <w:rFonts w:cs="Times New Roman"/>
      </w:rPr>
    </w:lvl>
    <w:lvl w:ilvl="3">
      <w:start w:val="1"/>
      <w:numFmt w:val="decimal"/>
      <w:lvlText w:val="(%4)"/>
      <w:lvlJc w:val="left"/>
      <w:pPr>
        <w:ind w:left="2517" w:hanging="360"/>
      </w:pPr>
      <w:rPr>
        <w:rFonts w:cs="Times New Roman"/>
      </w:rPr>
    </w:lvl>
    <w:lvl w:ilvl="4">
      <w:start w:val="1"/>
      <w:numFmt w:val="lowerLetter"/>
      <w:lvlText w:val="(%5)"/>
      <w:lvlJc w:val="left"/>
      <w:pPr>
        <w:ind w:left="2877" w:hanging="360"/>
      </w:pPr>
      <w:rPr>
        <w:rFonts w:cs="Times New Roman"/>
      </w:rPr>
    </w:lvl>
    <w:lvl w:ilvl="5">
      <w:start w:val="1"/>
      <w:numFmt w:val="lowerRoman"/>
      <w:lvlText w:val="(%6)"/>
      <w:lvlJc w:val="left"/>
      <w:pPr>
        <w:ind w:left="3237" w:hanging="360"/>
      </w:pPr>
      <w:rPr>
        <w:rFonts w:cs="Times New Roman"/>
      </w:rPr>
    </w:lvl>
    <w:lvl w:ilvl="6">
      <w:start w:val="1"/>
      <w:numFmt w:val="decimal"/>
      <w:lvlText w:val="%7."/>
      <w:lvlJc w:val="left"/>
      <w:pPr>
        <w:ind w:left="3597" w:hanging="360"/>
      </w:pPr>
      <w:rPr>
        <w:rFonts w:cs="Times New Roman"/>
      </w:rPr>
    </w:lvl>
    <w:lvl w:ilvl="7">
      <w:start w:val="1"/>
      <w:numFmt w:val="lowerLetter"/>
      <w:lvlText w:val="%8."/>
      <w:lvlJc w:val="left"/>
      <w:pPr>
        <w:ind w:left="3957" w:hanging="360"/>
      </w:pPr>
      <w:rPr>
        <w:rFonts w:cs="Times New Roman"/>
      </w:rPr>
    </w:lvl>
    <w:lvl w:ilvl="8">
      <w:start w:val="1"/>
      <w:numFmt w:val="lowerRoman"/>
      <w:lvlText w:val="%9."/>
      <w:lvlJc w:val="left"/>
      <w:pPr>
        <w:ind w:left="4317" w:hanging="360"/>
      </w:pPr>
      <w:rPr>
        <w:rFonts w:cs="Times New Roman"/>
      </w:rPr>
    </w:lvl>
  </w:abstractNum>
  <w:abstractNum w:abstractNumId="3" w15:restartNumberingAfterBreak="0">
    <w:nsid w:val="00000008"/>
    <w:multiLevelType w:val="hybridMultilevel"/>
    <w:tmpl w:val="A8C628CE"/>
    <w:lvl w:ilvl="0" w:tplc="8130A862">
      <w:start w:val="1"/>
      <w:numFmt w:val="lowerLetter"/>
      <w:lvlText w:val="%1)"/>
      <w:lvlJc w:val="left"/>
      <w:pPr>
        <w:ind w:left="1350" w:hanging="360"/>
      </w:pPr>
      <w:rPr>
        <w:rFonts w:ascii="Times New Roman" w:eastAsia="Times New Roman" w:hAnsi="Times New Roman" w:cs="Times New Roman"/>
      </w:rPr>
    </w:lvl>
    <w:lvl w:ilvl="1" w:tplc="C8C84A26">
      <w:start w:val="3"/>
      <w:numFmt w:val="upperLetter"/>
      <w:lvlText w:val="%2."/>
      <w:lvlJc w:val="left"/>
      <w:pPr>
        <w:ind w:left="2070" w:hanging="360"/>
      </w:pPr>
      <w:rPr>
        <w:rFonts w:cs="Times New Roman" w:hint="default"/>
      </w:rPr>
    </w:lvl>
    <w:lvl w:ilvl="2" w:tplc="04210005">
      <w:start w:val="1"/>
      <w:numFmt w:val="bullet"/>
      <w:lvlRestart w:val="0"/>
      <w:lvlText w:val=""/>
      <w:lvlJc w:val="left"/>
      <w:pPr>
        <w:ind w:left="2790" w:hanging="360"/>
      </w:pPr>
      <w:rPr>
        <w:rFonts w:ascii="Wingdings" w:hAnsi="Wingdings" w:hint="default"/>
      </w:rPr>
    </w:lvl>
    <w:lvl w:ilvl="3" w:tplc="04210001">
      <w:start w:val="1"/>
      <w:numFmt w:val="bullet"/>
      <w:lvlRestart w:val="0"/>
      <w:lvlText w:val=""/>
      <w:lvlJc w:val="left"/>
      <w:pPr>
        <w:ind w:left="3510" w:hanging="360"/>
      </w:pPr>
      <w:rPr>
        <w:rFonts w:ascii="Symbol" w:hAnsi="Symbol" w:hint="default"/>
      </w:rPr>
    </w:lvl>
    <w:lvl w:ilvl="4" w:tplc="04210003">
      <w:start w:val="1"/>
      <w:numFmt w:val="bullet"/>
      <w:lvlRestart w:val="0"/>
      <w:lvlText w:val="o"/>
      <w:lvlJc w:val="left"/>
      <w:pPr>
        <w:ind w:left="4230" w:hanging="360"/>
      </w:pPr>
      <w:rPr>
        <w:rFonts w:ascii="Courier New" w:hAnsi="Courier New" w:hint="default"/>
      </w:rPr>
    </w:lvl>
    <w:lvl w:ilvl="5" w:tplc="04210005">
      <w:start w:val="1"/>
      <w:numFmt w:val="bullet"/>
      <w:lvlRestart w:val="0"/>
      <w:lvlText w:val=""/>
      <w:lvlJc w:val="left"/>
      <w:pPr>
        <w:ind w:left="4950" w:hanging="360"/>
      </w:pPr>
      <w:rPr>
        <w:rFonts w:ascii="Wingdings" w:hAnsi="Wingdings" w:hint="default"/>
      </w:rPr>
    </w:lvl>
    <w:lvl w:ilvl="6" w:tplc="04210001">
      <w:start w:val="1"/>
      <w:numFmt w:val="bullet"/>
      <w:lvlRestart w:val="0"/>
      <w:lvlText w:val=""/>
      <w:lvlJc w:val="left"/>
      <w:pPr>
        <w:ind w:left="5670" w:hanging="360"/>
      </w:pPr>
      <w:rPr>
        <w:rFonts w:ascii="Symbol" w:hAnsi="Symbol" w:hint="default"/>
      </w:rPr>
    </w:lvl>
    <w:lvl w:ilvl="7" w:tplc="04210003">
      <w:start w:val="1"/>
      <w:numFmt w:val="bullet"/>
      <w:lvlRestart w:val="0"/>
      <w:lvlText w:val="o"/>
      <w:lvlJc w:val="left"/>
      <w:pPr>
        <w:ind w:left="6390" w:hanging="360"/>
      </w:pPr>
      <w:rPr>
        <w:rFonts w:ascii="Courier New" w:hAnsi="Courier New" w:hint="default"/>
      </w:rPr>
    </w:lvl>
    <w:lvl w:ilvl="8" w:tplc="04210005">
      <w:start w:val="1"/>
      <w:numFmt w:val="bullet"/>
      <w:lvlRestart w:val="0"/>
      <w:lvlText w:val=""/>
      <w:lvlJc w:val="left"/>
      <w:pPr>
        <w:ind w:left="7110" w:hanging="360"/>
      </w:pPr>
      <w:rPr>
        <w:rFonts w:ascii="Wingdings" w:hAnsi="Wingdings" w:hint="default"/>
      </w:rPr>
    </w:lvl>
  </w:abstractNum>
  <w:abstractNum w:abstractNumId="4" w15:restartNumberingAfterBreak="0">
    <w:nsid w:val="0000000D"/>
    <w:multiLevelType w:val="hybridMultilevel"/>
    <w:tmpl w:val="0B5AD1E6"/>
    <w:lvl w:ilvl="0" w:tplc="0409000F">
      <w:start w:val="1"/>
      <w:numFmt w:val="decimal"/>
      <w:lvlText w:val="%1."/>
      <w:lvlJc w:val="left"/>
      <w:pPr>
        <w:ind w:left="720" w:hanging="360"/>
      </w:pPr>
      <w:rPr>
        <w:rFonts w:cs="Times New Roman"/>
      </w:rPr>
    </w:lvl>
    <w:lvl w:ilvl="1" w:tplc="04090019">
      <w:start w:val="1"/>
      <w:numFmt w:val="lowerLetter"/>
      <w:lvlRestart w:val="0"/>
      <w:lvlText w:val="%2."/>
      <w:lvlJc w:val="left"/>
      <w:pPr>
        <w:ind w:left="1440" w:hanging="360"/>
      </w:pPr>
      <w:rPr>
        <w:rFonts w:cs="Times New Roman"/>
      </w:rPr>
    </w:lvl>
    <w:lvl w:ilvl="2" w:tplc="0409001B">
      <w:start w:val="1"/>
      <w:numFmt w:val="lowerRoman"/>
      <w:lvlRestart w:val="0"/>
      <w:lvlText w:val="%3."/>
      <w:lvlJc w:val="right"/>
      <w:pPr>
        <w:ind w:left="2160" w:hanging="180"/>
      </w:pPr>
      <w:rPr>
        <w:rFonts w:cs="Times New Roman"/>
      </w:rPr>
    </w:lvl>
    <w:lvl w:ilvl="3" w:tplc="0409000F">
      <w:start w:val="1"/>
      <w:numFmt w:val="decimal"/>
      <w:lvlRestart w:val="0"/>
      <w:lvlText w:val="%4."/>
      <w:lvlJc w:val="left"/>
      <w:pPr>
        <w:ind w:left="2880" w:hanging="360"/>
      </w:pPr>
      <w:rPr>
        <w:rFonts w:cs="Times New Roman"/>
      </w:rPr>
    </w:lvl>
    <w:lvl w:ilvl="4" w:tplc="04090019">
      <w:start w:val="1"/>
      <w:numFmt w:val="lowerLetter"/>
      <w:lvlRestart w:val="0"/>
      <w:lvlText w:val="%5."/>
      <w:lvlJc w:val="left"/>
      <w:pPr>
        <w:ind w:left="3600" w:hanging="360"/>
      </w:pPr>
      <w:rPr>
        <w:rFonts w:cs="Times New Roman"/>
      </w:rPr>
    </w:lvl>
    <w:lvl w:ilvl="5" w:tplc="0409001B">
      <w:start w:val="1"/>
      <w:numFmt w:val="lowerRoman"/>
      <w:lvlRestart w:val="0"/>
      <w:lvlText w:val="%6."/>
      <w:lvlJc w:val="right"/>
      <w:pPr>
        <w:ind w:left="4320" w:hanging="180"/>
      </w:pPr>
      <w:rPr>
        <w:rFonts w:cs="Times New Roman"/>
      </w:rPr>
    </w:lvl>
    <w:lvl w:ilvl="6" w:tplc="0409000F">
      <w:start w:val="1"/>
      <w:numFmt w:val="decimal"/>
      <w:lvlRestart w:val="0"/>
      <w:lvlText w:val="%7."/>
      <w:lvlJc w:val="left"/>
      <w:pPr>
        <w:ind w:left="5040" w:hanging="360"/>
      </w:pPr>
      <w:rPr>
        <w:rFonts w:cs="Times New Roman"/>
      </w:rPr>
    </w:lvl>
    <w:lvl w:ilvl="7" w:tplc="04090019">
      <w:start w:val="1"/>
      <w:numFmt w:val="lowerLetter"/>
      <w:lvlRestart w:val="0"/>
      <w:lvlText w:val="%8."/>
      <w:lvlJc w:val="left"/>
      <w:pPr>
        <w:ind w:left="5760" w:hanging="360"/>
      </w:pPr>
      <w:rPr>
        <w:rFonts w:cs="Times New Roman"/>
      </w:rPr>
    </w:lvl>
    <w:lvl w:ilvl="8" w:tplc="0409001B">
      <w:start w:val="1"/>
      <w:numFmt w:val="lowerRoman"/>
      <w:lvlRestart w:val="0"/>
      <w:lvlText w:val="%9."/>
      <w:lvlJc w:val="right"/>
      <w:pPr>
        <w:ind w:left="6480" w:hanging="180"/>
      </w:pPr>
      <w:rPr>
        <w:rFonts w:cs="Times New Roman"/>
      </w:rPr>
    </w:lvl>
  </w:abstractNum>
  <w:abstractNum w:abstractNumId="5" w15:restartNumberingAfterBreak="0">
    <w:nsid w:val="00000018"/>
    <w:multiLevelType w:val="hybridMultilevel"/>
    <w:tmpl w:val="E5A0D72E"/>
    <w:lvl w:ilvl="0" w:tplc="5EDC7E38">
      <w:start w:val="1"/>
      <w:numFmt w:val="lowerLetter"/>
      <w:lvlText w:val="%1)"/>
      <w:lvlJc w:val="left"/>
      <w:pPr>
        <w:ind w:left="720" w:hanging="360"/>
      </w:pPr>
      <w:rPr>
        <w:rFonts w:ascii="Times New Roman" w:eastAsia="Times New Roman" w:hAnsi="Times New Roman" w:cs="Times New Roman"/>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AABA4384">
      <w:start w:val="1"/>
      <w:numFmt w:val="lowerLetter"/>
      <w:lvlRestart w:val="0"/>
      <w:lvlText w:val="%4."/>
      <w:lvlJc w:val="left"/>
      <w:pPr>
        <w:ind w:left="2880" w:hanging="360"/>
      </w:pPr>
      <w:rPr>
        <w:rFonts w:ascii="Times New Roman" w:eastAsia="Times New Roman" w:hAnsi="Times New Roman" w:cs="Times New Roman"/>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1B"/>
    <w:multiLevelType w:val="hybridMultilevel"/>
    <w:tmpl w:val="8F0EA036"/>
    <w:lvl w:ilvl="0" w:tplc="DACA3800">
      <w:start w:val="1"/>
      <w:numFmt w:val="lowerLetter"/>
      <w:lvlText w:val="%1)"/>
      <w:lvlJc w:val="left"/>
      <w:pPr>
        <w:ind w:left="3240" w:hanging="360"/>
      </w:pPr>
      <w:rPr>
        <w:rFonts w:ascii="Times New Roman" w:eastAsia="Times New Roman" w:hAnsi="Times New Roman" w:cs="Aptos"/>
      </w:rPr>
    </w:lvl>
    <w:lvl w:ilvl="1" w:tplc="04090003">
      <w:start w:val="1"/>
      <w:numFmt w:val="bullet"/>
      <w:lvlRestart w:val="0"/>
      <w:lvlText w:val="o"/>
      <w:lvlJc w:val="left"/>
      <w:pPr>
        <w:ind w:left="3960" w:hanging="360"/>
      </w:pPr>
      <w:rPr>
        <w:rFonts w:ascii="Courier New" w:hAnsi="Courier New" w:hint="default"/>
      </w:rPr>
    </w:lvl>
    <w:lvl w:ilvl="2" w:tplc="04090005">
      <w:start w:val="1"/>
      <w:numFmt w:val="bullet"/>
      <w:lvlRestart w:val="0"/>
      <w:lvlText w:val=""/>
      <w:lvlJc w:val="left"/>
      <w:pPr>
        <w:ind w:left="4680" w:hanging="360"/>
      </w:pPr>
      <w:rPr>
        <w:rFonts w:ascii="Wingdings" w:hAnsi="Wingdings" w:hint="default"/>
      </w:rPr>
    </w:lvl>
    <w:lvl w:ilvl="3" w:tplc="04090001">
      <w:start w:val="1"/>
      <w:numFmt w:val="bullet"/>
      <w:lvlRestart w:val="0"/>
      <w:lvlText w:val=""/>
      <w:lvlJc w:val="left"/>
      <w:pPr>
        <w:ind w:left="5400" w:hanging="360"/>
      </w:pPr>
      <w:rPr>
        <w:rFonts w:ascii="Symbol" w:hAnsi="Symbol" w:hint="default"/>
      </w:rPr>
    </w:lvl>
    <w:lvl w:ilvl="4" w:tplc="04090003">
      <w:start w:val="1"/>
      <w:numFmt w:val="bullet"/>
      <w:lvlRestart w:val="0"/>
      <w:lvlText w:val="o"/>
      <w:lvlJc w:val="left"/>
      <w:pPr>
        <w:ind w:left="6120" w:hanging="360"/>
      </w:pPr>
      <w:rPr>
        <w:rFonts w:ascii="Courier New" w:hAnsi="Courier New" w:hint="default"/>
      </w:rPr>
    </w:lvl>
    <w:lvl w:ilvl="5" w:tplc="04090005">
      <w:start w:val="1"/>
      <w:numFmt w:val="bullet"/>
      <w:lvlRestart w:val="0"/>
      <w:lvlText w:val=""/>
      <w:lvlJc w:val="left"/>
      <w:pPr>
        <w:ind w:left="6840" w:hanging="360"/>
      </w:pPr>
      <w:rPr>
        <w:rFonts w:ascii="Wingdings" w:hAnsi="Wingdings" w:hint="default"/>
      </w:rPr>
    </w:lvl>
    <w:lvl w:ilvl="6" w:tplc="04090001">
      <w:start w:val="1"/>
      <w:numFmt w:val="bullet"/>
      <w:lvlRestart w:val="0"/>
      <w:lvlText w:val=""/>
      <w:lvlJc w:val="left"/>
      <w:pPr>
        <w:ind w:left="7560" w:hanging="360"/>
      </w:pPr>
      <w:rPr>
        <w:rFonts w:ascii="Symbol" w:hAnsi="Symbol" w:hint="default"/>
      </w:rPr>
    </w:lvl>
    <w:lvl w:ilvl="7" w:tplc="04090003">
      <w:start w:val="1"/>
      <w:numFmt w:val="bullet"/>
      <w:lvlRestart w:val="0"/>
      <w:lvlText w:val="o"/>
      <w:lvlJc w:val="left"/>
      <w:pPr>
        <w:ind w:left="8280" w:hanging="360"/>
      </w:pPr>
      <w:rPr>
        <w:rFonts w:ascii="Courier New" w:hAnsi="Courier New" w:hint="default"/>
      </w:rPr>
    </w:lvl>
    <w:lvl w:ilvl="8" w:tplc="04090005">
      <w:start w:val="1"/>
      <w:numFmt w:val="bullet"/>
      <w:lvlRestart w:val="0"/>
      <w:lvlText w:val=""/>
      <w:lvlJc w:val="left"/>
      <w:pPr>
        <w:ind w:left="9000" w:hanging="360"/>
      </w:pPr>
      <w:rPr>
        <w:rFonts w:ascii="Wingdings" w:hAnsi="Wingdings" w:hint="default"/>
      </w:rPr>
    </w:lvl>
  </w:abstractNum>
  <w:abstractNum w:abstractNumId="7" w15:restartNumberingAfterBreak="0">
    <w:nsid w:val="00000024"/>
    <w:multiLevelType w:val="hybridMultilevel"/>
    <w:tmpl w:val="3D741E9E"/>
    <w:lvl w:ilvl="0" w:tplc="E0221886">
      <w:start w:val="1"/>
      <w:numFmt w:val="lowerLetter"/>
      <w:lvlText w:val="%1)"/>
      <w:lvlJc w:val="left"/>
      <w:pPr>
        <w:ind w:left="720" w:hanging="360"/>
      </w:pPr>
      <w:rPr>
        <w:rFonts w:ascii="Times New Roman" w:eastAsia="Times New Roman" w:hAnsi="Times New Roman" w:cs="Times New Roman"/>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15:restartNumberingAfterBreak="0">
    <w:nsid w:val="00000026"/>
    <w:multiLevelType w:val="hybridMultilevel"/>
    <w:tmpl w:val="0F2A0CC6"/>
    <w:lvl w:ilvl="0" w:tplc="FFFFFFFF">
      <w:start w:val="1"/>
      <w:numFmt w:val="decimal"/>
      <w:lvlText w:val="%1."/>
      <w:lvlJc w:val="left"/>
      <w:pPr>
        <w:ind w:left="360" w:hanging="360"/>
      </w:pPr>
      <w:rPr>
        <w:rFonts w:cs="Times New Roman"/>
      </w:rPr>
    </w:lvl>
    <w:lvl w:ilvl="1" w:tplc="0421000F">
      <w:start w:val="1"/>
      <w:numFmt w:val="decimal"/>
      <w:lvlText w:val="%2."/>
      <w:lvlJc w:val="left"/>
      <w:pPr>
        <w:ind w:left="1080" w:hanging="360"/>
      </w:pPr>
      <w:rPr>
        <w:rFonts w:cs="Times New Roman"/>
      </w:rPr>
    </w:lvl>
    <w:lvl w:ilvl="2" w:tplc="B79A1E46">
      <w:start w:val="1"/>
      <w:numFmt w:val="upperLetter"/>
      <w:lvlText w:val="%3."/>
      <w:lvlJc w:val="left"/>
      <w:pPr>
        <w:ind w:left="1980" w:hanging="360"/>
      </w:pPr>
      <w:rPr>
        <w:rFonts w:cs="Times New Roman" w:hint="default"/>
      </w:rPr>
    </w:lvl>
    <w:lvl w:ilvl="3" w:tplc="799E0B4A">
      <w:start w:val="1"/>
      <w:numFmt w:val="lowerLetter"/>
      <w:lvlText w:val="%4)"/>
      <w:lvlJc w:val="left"/>
      <w:pPr>
        <w:ind w:left="2520" w:hanging="360"/>
      </w:pPr>
      <w:rPr>
        <w:rFonts w:cs="Times New Roman" w:hint="default"/>
      </w:rPr>
    </w:lvl>
    <w:lvl w:ilvl="4" w:tplc="FFFFFFFF">
      <w:start w:val="1"/>
      <w:numFmt w:val="lowerLetter"/>
      <w:lvlRestart w:val="0"/>
      <w:lvlText w:val="%5."/>
      <w:lvlJc w:val="left"/>
      <w:pPr>
        <w:ind w:left="3240" w:hanging="360"/>
      </w:pPr>
      <w:rPr>
        <w:rFonts w:cs="Times New Roman"/>
      </w:rPr>
    </w:lvl>
    <w:lvl w:ilvl="5" w:tplc="FFFFFFFF">
      <w:start w:val="1"/>
      <w:numFmt w:val="lowerRoman"/>
      <w:lvlRestart w:val="0"/>
      <w:lvlText w:val="%6."/>
      <w:lvlJc w:val="right"/>
      <w:pPr>
        <w:ind w:left="3960" w:hanging="180"/>
      </w:pPr>
      <w:rPr>
        <w:rFonts w:cs="Times New Roman"/>
      </w:rPr>
    </w:lvl>
    <w:lvl w:ilvl="6" w:tplc="FFFFFFFF">
      <w:start w:val="1"/>
      <w:numFmt w:val="decimal"/>
      <w:lvlRestart w:val="0"/>
      <w:lvlText w:val="%7."/>
      <w:lvlJc w:val="left"/>
      <w:pPr>
        <w:ind w:left="4680" w:hanging="360"/>
      </w:pPr>
      <w:rPr>
        <w:rFonts w:cs="Times New Roman"/>
      </w:rPr>
    </w:lvl>
    <w:lvl w:ilvl="7" w:tplc="FFFFFFFF">
      <w:start w:val="1"/>
      <w:numFmt w:val="lowerLetter"/>
      <w:lvlRestart w:val="0"/>
      <w:lvlText w:val="%8."/>
      <w:lvlJc w:val="left"/>
      <w:pPr>
        <w:ind w:left="5400" w:hanging="360"/>
      </w:pPr>
      <w:rPr>
        <w:rFonts w:cs="Times New Roman"/>
      </w:rPr>
    </w:lvl>
    <w:lvl w:ilvl="8" w:tplc="FFFFFFFF">
      <w:start w:val="1"/>
      <w:numFmt w:val="lowerRoman"/>
      <w:lvlRestart w:val="0"/>
      <w:lvlText w:val="%9."/>
      <w:lvlJc w:val="right"/>
      <w:pPr>
        <w:ind w:left="6120" w:hanging="180"/>
      </w:pPr>
      <w:rPr>
        <w:rFonts w:cs="Times New Roman"/>
      </w:rPr>
    </w:lvl>
  </w:abstractNum>
  <w:abstractNum w:abstractNumId="9" w15:restartNumberingAfterBreak="0">
    <w:nsid w:val="00000028"/>
    <w:multiLevelType w:val="hybridMultilevel"/>
    <w:tmpl w:val="3FE83762"/>
    <w:lvl w:ilvl="0" w:tplc="0922B67C">
      <w:start w:val="1"/>
      <w:numFmt w:val="lowerLetter"/>
      <w:lvlText w:val="(%1)"/>
      <w:lvlJc w:val="left"/>
      <w:pPr>
        <w:ind w:left="932" w:hanging="360"/>
      </w:pPr>
      <w:rPr>
        <w:rFonts w:cs="Times New Roman" w:hint="default"/>
      </w:rPr>
    </w:lvl>
    <w:lvl w:ilvl="1" w:tplc="04090019">
      <w:start w:val="1"/>
      <w:numFmt w:val="lowerLetter"/>
      <w:lvlText w:val="%2."/>
      <w:lvlJc w:val="left"/>
      <w:pPr>
        <w:ind w:left="1652" w:hanging="360"/>
      </w:pPr>
      <w:rPr>
        <w:rFonts w:cs="Times New Roman"/>
      </w:rPr>
    </w:lvl>
    <w:lvl w:ilvl="2" w:tplc="0409001B">
      <w:start w:val="1"/>
      <w:numFmt w:val="lowerRoman"/>
      <w:lvlRestart w:val="0"/>
      <w:lvlText w:val="%3."/>
      <w:lvlJc w:val="right"/>
      <w:pPr>
        <w:ind w:left="2372" w:hanging="180"/>
      </w:pPr>
      <w:rPr>
        <w:rFonts w:cs="Times New Roman"/>
      </w:rPr>
    </w:lvl>
    <w:lvl w:ilvl="3" w:tplc="0409000F">
      <w:start w:val="1"/>
      <w:numFmt w:val="decimal"/>
      <w:lvlRestart w:val="0"/>
      <w:lvlText w:val="%4."/>
      <w:lvlJc w:val="left"/>
      <w:pPr>
        <w:ind w:left="3092" w:hanging="360"/>
      </w:pPr>
      <w:rPr>
        <w:rFonts w:cs="Times New Roman"/>
      </w:rPr>
    </w:lvl>
    <w:lvl w:ilvl="4" w:tplc="04090019">
      <w:start w:val="1"/>
      <w:numFmt w:val="lowerLetter"/>
      <w:lvlRestart w:val="0"/>
      <w:lvlText w:val="%5."/>
      <w:lvlJc w:val="left"/>
      <w:pPr>
        <w:ind w:left="3812" w:hanging="360"/>
      </w:pPr>
      <w:rPr>
        <w:rFonts w:cs="Times New Roman"/>
      </w:rPr>
    </w:lvl>
    <w:lvl w:ilvl="5" w:tplc="0409001B">
      <w:start w:val="1"/>
      <w:numFmt w:val="lowerRoman"/>
      <w:lvlRestart w:val="0"/>
      <w:lvlText w:val="%6."/>
      <w:lvlJc w:val="right"/>
      <w:pPr>
        <w:ind w:left="4532" w:hanging="180"/>
      </w:pPr>
      <w:rPr>
        <w:rFonts w:cs="Times New Roman"/>
      </w:rPr>
    </w:lvl>
    <w:lvl w:ilvl="6" w:tplc="0409000F">
      <w:start w:val="1"/>
      <w:numFmt w:val="decimal"/>
      <w:lvlRestart w:val="0"/>
      <w:lvlText w:val="%7."/>
      <w:lvlJc w:val="left"/>
      <w:pPr>
        <w:ind w:left="5252" w:hanging="360"/>
      </w:pPr>
      <w:rPr>
        <w:rFonts w:cs="Times New Roman"/>
      </w:rPr>
    </w:lvl>
    <w:lvl w:ilvl="7" w:tplc="04090019">
      <w:start w:val="1"/>
      <w:numFmt w:val="lowerLetter"/>
      <w:lvlRestart w:val="0"/>
      <w:lvlText w:val="%8."/>
      <w:lvlJc w:val="left"/>
      <w:pPr>
        <w:ind w:left="5972" w:hanging="360"/>
      </w:pPr>
      <w:rPr>
        <w:rFonts w:cs="Times New Roman"/>
      </w:rPr>
    </w:lvl>
    <w:lvl w:ilvl="8" w:tplc="0409001B">
      <w:start w:val="1"/>
      <w:numFmt w:val="lowerRoman"/>
      <w:lvlRestart w:val="0"/>
      <w:lvlText w:val="%9."/>
      <w:lvlJc w:val="right"/>
      <w:pPr>
        <w:ind w:left="6692" w:hanging="180"/>
      </w:pPr>
      <w:rPr>
        <w:rFonts w:cs="Times New Roman"/>
      </w:rPr>
    </w:lvl>
  </w:abstractNum>
  <w:abstractNum w:abstractNumId="10" w15:restartNumberingAfterBreak="0">
    <w:nsid w:val="0000002D"/>
    <w:multiLevelType w:val="hybridMultilevel"/>
    <w:tmpl w:val="ECE6BC6E"/>
    <w:lvl w:ilvl="0" w:tplc="FFFFFFFF">
      <w:start w:val="1"/>
      <w:numFmt w:val="decimal"/>
      <w:lvlText w:val="%1."/>
      <w:lvlJc w:val="left"/>
      <w:pPr>
        <w:ind w:left="720" w:hanging="360"/>
      </w:pPr>
      <w:rPr>
        <w:rFonts w:cs="Times New Roman" w:hint="default"/>
      </w:rPr>
    </w:lvl>
    <w:lvl w:ilvl="1" w:tplc="04210019">
      <w:start w:val="1"/>
      <w:numFmt w:val="lowerLetter"/>
      <w:lvlRestart w:val="0"/>
      <w:lvlText w:val="%2."/>
      <w:lvlJc w:val="left"/>
      <w:pPr>
        <w:ind w:left="1440" w:hanging="360"/>
      </w:pPr>
      <w:rPr>
        <w:rFonts w:cs="Times New Roman"/>
      </w:rPr>
    </w:lvl>
    <w:lvl w:ilvl="2" w:tplc="0421001B">
      <w:start w:val="1"/>
      <w:numFmt w:val="lowerRoman"/>
      <w:lvlRestart w:val="0"/>
      <w:lvlText w:val="%3."/>
      <w:lvlJc w:val="right"/>
      <w:pPr>
        <w:ind w:left="2160" w:hanging="180"/>
      </w:pPr>
      <w:rPr>
        <w:rFonts w:cs="Times New Roman"/>
      </w:rPr>
    </w:lvl>
    <w:lvl w:ilvl="3" w:tplc="0421000F">
      <w:start w:val="1"/>
      <w:numFmt w:val="decimal"/>
      <w:lvlRestart w:val="0"/>
      <w:lvlText w:val="%4."/>
      <w:lvlJc w:val="left"/>
      <w:pPr>
        <w:ind w:left="2880" w:hanging="360"/>
      </w:pPr>
      <w:rPr>
        <w:rFonts w:cs="Times New Roman"/>
      </w:rPr>
    </w:lvl>
    <w:lvl w:ilvl="4" w:tplc="04210019">
      <w:start w:val="1"/>
      <w:numFmt w:val="lowerLetter"/>
      <w:lvlRestart w:val="0"/>
      <w:lvlText w:val="%5."/>
      <w:lvlJc w:val="left"/>
      <w:pPr>
        <w:ind w:left="3600" w:hanging="360"/>
      </w:pPr>
      <w:rPr>
        <w:rFonts w:cs="Times New Roman"/>
      </w:rPr>
    </w:lvl>
    <w:lvl w:ilvl="5" w:tplc="0421001B">
      <w:start w:val="1"/>
      <w:numFmt w:val="lowerRoman"/>
      <w:lvlRestart w:val="0"/>
      <w:lvlText w:val="%6."/>
      <w:lvlJc w:val="right"/>
      <w:pPr>
        <w:ind w:left="4320" w:hanging="180"/>
      </w:pPr>
      <w:rPr>
        <w:rFonts w:cs="Times New Roman"/>
      </w:rPr>
    </w:lvl>
    <w:lvl w:ilvl="6" w:tplc="0421000F">
      <w:start w:val="1"/>
      <w:numFmt w:val="decimal"/>
      <w:lvlRestart w:val="0"/>
      <w:lvlText w:val="%7."/>
      <w:lvlJc w:val="left"/>
      <w:pPr>
        <w:ind w:left="5040" w:hanging="360"/>
      </w:pPr>
      <w:rPr>
        <w:rFonts w:cs="Times New Roman"/>
      </w:rPr>
    </w:lvl>
    <w:lvl w:ilvl="7" w:tplc="04210019">
      <w:start w:val="1"/>
      <w:numFmt w:val="lowerLetter"/>
      <w:lvlRestart w:val="0"/>
      <w:lvlText w:val="%8."/>
      <w:lvlJc w:val="left"/>
      <w:pPr>
        <w:ind w:left="5760" w:hanging="360"/>
      </w:pPr>
      <w:rPr>
        <w:rFonts w:cs="Times New Roman"/>
      </w:rPr>
    </w:lvl>
    <w:lvl w:ilvl="8" w:tplc="0421001B">
      <w:start w:val="1"/>
      <w:numFmt w:val="lowerRoman"/>
      <w:lvlRestart w:val="0"/>
      <w:lvlText w:val="%9."/>
      <w:lvlJc w:val="right"/>
      <w:pPr>
        <w:ind w:left="6480" w:hanging="180"/>
      </w:pPr>
      <w:rPr>
        <w:rFonts w:cs="Times New Roman"/>
      </w:rPr>
    </w:lvl>
  </w:abstractNum>
  <w:abstractNum w:abstractNumId="11" w15:restartNumberingAfterBreak="0">
    <w:nsid w:val="00846C00"/>
    <w:multiLevelType w:val="hybridMultilevel"/>
    <w:tmpl w:val="B77805EA"/>
    <w:lvl w:ilvl="0" w:tplc="E774E1B6">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2" w15:restartNumberingAfterBreak="0">
    <w:nsid w:val="00B96E8F"/>
    <w:multiLevelType w:val="hybridMultilevel"/>
    <w:tmpl w:val="D7E4CCDA"/>
    <w:lvl w:ilvl="0" w:tplc="F970D16C">
      <w:start w:val="2"/>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1F411B1"/>
    <w:multiLevelType w:val="hybridMultilevel"/>
    <w:tmpl w:val="2D34A788"/>
    <w:lvl w:ilvl="0" w:tplc="A978F04E">
      <w:start w:val="1"/>
      <w:numFmt w:val="decimal"/>
      <w:lvlText w:val="%1."/>
      <w:lvlJc w:val="left"/>
      <w:pPr>
        <w:ind w:left="627" w:hanging="360"/>
      </w:pPr>
      <w:rPr>
        <w:rFonts w:ascii="Times New Roman" w:eastAsiaTheme="minorHAnsi" w:hAnsi="Times New Roman" w:cstheme="minorBidi"/>
        <w:b w:val="0"/>
        <w:bCs w:val="0"/>
      </w:rPr>
    </w:lvl>
    <w:lvl w:ilvl="1" w:tplc="FFFFFFFF" w:tentative="1">
      <w:start w:val="1"/>
      <w:numFmt w:val="lowerLetter"/>
      <w:lvlText w:val="%2."/>
      <w:lvlJc w:val="left"/>
      <w:pPr>
        <w:ind w:left="1347" w:hanging="360"/>
      </w:pPr>
    </w:lvl>
    <w:lvl w:ilvl="2" w:tplc="FFFFFFFF" w:tentative="1">
      <w:start w:val="1"/>
      <w:numFmt w:val="lowerRoman"/>
      <w:lvlText w:val="%3."/>
      <w:lvlJc w:val="right"/>
      <w:pPr>
        <w:ind w:left="2067" w:hanging="180"/>
      </w:pPr>
    </w:lvl>
    <w:lvl w:ilvl="3" w:tplc="FFFFFFFF" w:tentative="1">
      <w:start w:val="1"/>
      <w:numFmt w:val="decimal"/>
      <w:lvlText w:val="%4."/>
      <w:lvlJc w:val="left"/>
      <w:pPr>
        <w:ind w:left="2787" w:hanging="360"/>
      </w:pPr>
    </w:lvl>
    <w:lvl w:ilvl="4" w:tplc="FFFFFFFF" w:tentative="1">
      <w:start w:val="1"/>
      <w:numFmt w:val="lowerLetter"/>
      <w:lvlText w:val="%5."/>
      <w:lvlJc w:val="left"/>
      <w:pPr>
        <w:ind w:left="3507" w:hanging="360"/>
      </w:pPr>
    </w:lvl>
    <w:lvl w:ilvl="5" w:tplc="FFFFFFFF" w:tentative="1">
      <w:start w:val="1"/>
      <w:numFmt w:val="lowerRoman"/>
      <w:lvlText w:val="%6."/>
      <w:lvlJc w:val="right"/>
      <w:pPr>
        <w:ind w:left="4227" w:hanging="180"/>
      </w:pPr>
    </w:lvl>
    <w:lvl w:ilvl="6" w:tplc="FFFFFFFF" w:tentative="1">
      <w:start w:val="1"/>
      <w:numFmt w:val="decimal"/>
      <w:lvlText w:val="%7."/>
      <w:lvlJc w:val="left"/>
      <w:pPr>
        <w:ind w:left="4947" w:hanging="360"/>
      </w:pPr>
    </w:lvl>
    <w:lvl w:ilvl="7" w:tplc="FFFFFFFF" w:tentative="1">
      <w:start w:val="1"/>
      <w:numFmt w:val="lowerLetter"/>
      <w:lvlText w:val="%8."/>
      <w:lvlJc w:val="left"/>
      <w:pPr>
        <w:ind w:left="5667" w:hanging="360"/>
      </w:pPr>
    </w:lvl>
    <w:lvl w:ilvl="8" w:tplc="FFFFFFFF" w:tentative="1">
      <w:start w:val="1"/>
      <w:numFmt w:val="lowerRoman"/>
      <w:lvlText w:val="%9."/>
      <w:lvlJc w:val="right"/>
      <w:pPr>
        <w:ind w:left="6387" w:hanging="180"/>
      </w:pPr>
    </w:lvl>
  </w:abstractNum>
  <w:abstractNum w:abstractNumId="14" w15:restartNumberingAfterBreak="0">
    <w:nsid w:val="022E4C47"/>
    <w:multiLevelType w:val="hybridMultilevel"/>
    <w:tmpl w:val="048E04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3E93408"/>
    <w:multiLevelType w:val="hybridMultilevel"/>
    <w:tmpl w:val="E84EA590"/>
    <w:lvl w:ilvl="0" w:tplc="504E10C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099376C9"/>
    <w:multiLevelType w:val="hybridMultilevel"/>
    <w:tmpl w:val="A746B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4E4C12"/>
    <w:multiLevelType w:val="hybridMultilevel"/>
    <w:tmpl w:val="224C39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3D29C2"/>
    <w:multiLevelType w:val="hybridMultilevel"/>
    <w:tmpl w:val="DCF65CCC"/>
    <w:lvl w:ilvl="0" w:tplc="E02ECEE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1AB54340"/>
    <w:multiLevelType w:val="hybridMultilevel"/>
    <w:tmpl w:val="DB2E0A3E"/>
    <w:lvl w:ilvl="0" w:tplc="59A0E836">
      <w:start w:val="1"/>
      <w:numFmt w:val="decimal"/>
      <w:pStyle w:val="TOC3"/>
      <w:lvlText w:val="%1."/>
      <w:lvlJc w:val="left"/>
      <w:pPr>
        <w:ind w:left="2058" w:hanging="360"/>
      </w:pPr>
      <w:rPr>
        <w:rFonts w:ascii="Times New Roman" w:eastAsiaTheme="minorHAnsi" w:hAnsi="Times New Roman" w:cs="Times New Roman" w:hint="default"/>
        <w:sz w:val="24"/>
      </w:rPr>
    </w:lvl>
    <w:lvl w:ilvl="1" w:tplc="38090019" w:tentative="1">
      <w:start w:val="1"/>
      <w:numFmt w:val="lowerLetter"/>
      <w:lvlText w:val="%2."/>
      <w:lvlJc w:val="left"/>
      <w:pPr>
        <w:ind w:left="2778" w:hanging="360"/>
      </w:pPr>
    </w:lvl>
    <w:lvl w:ilvl="2" w:tplc="3809001B" w:tentative="1">
      <w:start w:val="1"/>
      <w:numFmt w:val="lowerRoman"/>
      <w:lvlText w:val="%3."/>
      <w:lvlJc w:val="right"/>
      <w:pPr>
        <w:ind w:left="3498" w:hanging="180"/>
      </w:pPr>
    </w:lvl>
    <w:lvl w:ilvl="3" w:tplc="3809000F" w:tentative="1">
      <w:start w:val="1"/>
      <w:numFmt w:val="decimal"/>
      <w:lvlText w:val="%4."/>
      <w:lvlJc w:val="left"/>
      <w:pPr>
        <w:ind w:left="4218" w:hanging="360"/>
      </w:pPr>
    </w:lvl>
    <w:lvl w:ilvl="4" w:tplc="38090019" w:tentative="1">
      <w:start w:val="1"/>
      <w:numFmt w:val="lowerLetter"/>
      <w:lvlText w:val="%5."/>
      <w:lvlJc w:val="left"/>
      <w:pPr>
        <w:ind w:left="4938" w:hanging="360"/>
      </w:pPr>
    </w:lvl>
    <w:lvl w:ilvl="5" w:tplc="3809001B" w:tentative="1">
      <w:start w:val="1"/>
      <w:numFmt w:val="lowerRoman"/>
      <w:lvlText w:val="%6."/>
      <w:lvlJc w:val="right"/>
      <w:pPr>
        <w:ind w:left="5658" w:hanging="180"/>
      </w:pPr>
    </w:lvl>
    <w:lvl w:ilvl="6" w:tplc="3809000F" w:tentative="1">
      <w:start w:val="1"/>
      <w:numFmt w:val="decimal"/>
      <w:lvlText w:val="%7."/>
      <w:lvlJc w:val="left"/>
      <w:pPr>
        <w:ind w:left="6378" w:hanging="360"/>
      </w:pPr>
    </w:lvl>
    <w:lvl w:ilvl="7" w:tplc="38090019" w:tentative="1">
      <w:start w:val="1"/>
      <w:numFmt w:val="lowerLetter"/>
      <w:lvlText w:val="%8."/>
      <w:lvlJc w:val="left"/>
      <w:pPr>
        <w:ind w:left="7098" w:hanging="360"/>
      </w:pPr>
    </w:lvl>
    <w:lvl w:ilvl="8" w:tplc="3809001B" w:tentative="1">
      <w:start w:val="1"/>
      <w:numFmt w:val="lowerRoman"/>
      <w:lvlText w:val="%9."/>
      <w:lvlJc w:val="right"/>
      <w:pPr>
        <w:ind w:left="7818" w:hanging="180"/>
      </w:pPr>
    </w:lvl>
  </w:abstractNum>
  <w:abstractNum w:abstractNumId="20" w15:restartNumberingAfterBreak="0">
    <w:nsid w:val="1AB8404D"/>
    <w:multiLevelType w:val="hybridMultilevel"/>
    <w:tmpl w:val="733E6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3220195"/>
    <w:multiLevelType w:val="hybridMultilevel"/>
    <w:tmpl w:val="37C877DC"/>
    <w:lvl w:ilvl="0" w:tplc="FFFFFFFF">
      <w:start w:val="1"/>
      <w:numFmt w:val="decimal"/>
      <w:lvlText w:val="%1."/>
      <w:lvlJc w:val="left"/>
      <w:pPr>
        <w:ind w:left="720" w:hanging="360"/>
      </w:pPr>
    </w:lvl>
    <w:lvl w:ilvl="1" w:tplc="B63829AE">
      <w:start w:val="1"/>
      <w:numFmt w:val="decimal"/>
      <w:lvlText w:val="%2)"/>
      <w:lvlJc w:val="left"/>
      <w:pPr>
        <w:ind w:left="1440" w:hanging="360"/>
      </w:pPr>
      <w:rPr>
        <w:rFonts w:ascii="Times New Roman" w:eastAsia="Times New Roman" w:hAnsi="Times New Roman" w:cs="Apto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493440"/>
    <w:multiLevelType w:val="hybridMultilevel"/>
    <w:tmpl w:val="AAF040F0"/>
    <w:lvl w:ilvl="0" w:tplc="AD7E68E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6B81D1D"/>
    <w:multiLevelType w:val="hybridMultilevel"/>
    <w:tmpl w:val="1428A920"/>
    <w:lvl w:ilvl="0" w:tplc="D51A012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26EC6013"/>
    <w:multiLevelType w:val="hybridMultilevel"/>
    <w:tmpl w:val="CA860C6C"/>
    <w:lvl w:ilvl="0" w:tplc="A73C277A">
      <w:start w:val="1"/>
      <w:numFmt w:val="decimal"/>
      <w:lvlText w:val="%1."/>
      <w:lvlJc w:val="left"/>
      <w:pPr>
        <w:ind w:left="717" w:hanging="360"/>
      </w:pPr>
      <w:rPr>
        <w:rFonts w:hint="default"/>
        <w:b/>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25" w15:restartNumberingAfterBreak="0">
    <w:nsid w:val="2BAC2B02"/>
    <w:multiLevelType w:val="hybridMultilevel"/>
    <w:tmpl w:val="43DA735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2E540916"/>
    <w:multiLevelType w:val="hybridMultilevel"/>
    <w:tmpl w:val="E31057F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ED13E16"/>
    <w:multiLevelType w:val="hybridMultilevel"/>
    <w:tmpl w:val="DDC69AD6"/>
    <w:lvl w:ilvl="0" w:tplc="6248EF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2EDD7DF4"/>
    <w:multiLevelType w:val="hybridMultilevel"/>
    <w:tmpl w:val="10446A5E"/>
    <w:lvl w:ilvl="0" w:tplc="163445F6">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9" w15:restartNumberingAfterBreak="0">
    <w:nsid w:val="316940A9"/>
    <w:multiLevelType w:val="hybridMultilevel"/>
    <w:tmpl w:val="7DC097C6"/>
    <w:lvl w:ilvl="0" w:tplc="38090015">
      <w:start w:val="1"/>
      <w:numFmt w:val="upperLetter"/>
      <w:lvlText w:val="%1."/>
      <w:lvlJc w:val="left"/>
      <w:pPr>
        <w:ind w:left="436" w:hanging="360"/>
      </w:pPr>
      <w:rPr>
        <w:rFonts w:hint="default"/>
      </w:rPr>
    </w:lvl>
    <w:lvl w:ilvl="1" w:tplc="3809000F">
      <w:start w:val="1"/>
      <w:numFmt w:val="decimal"/>
      <w:lvlText w:val="%2."/>
      <w:lvlJc w:val="left"/>
      <w:pPr>
        <w:ind w:left="720"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30" w15:restartNumberingAfterBreak="0">
    <w:nsid w:val="323A26B3"/>
    <w:multiLevelType w:val="hybridMultilevel"/>
    <w:tmpl w:val="7DD611B2"/>
    <w:lvl w:ilvl="0" w:tplc="3809000F">
      <w:start w:val="1"/>
      <w:numFmt w:val="decimal"/>
      <w:lvlText w:val="%1."/>
      <w:lvlJc w:val="left"/>
      <w:pPr>
        <w:ind w:left="654" w:hanging="360"/>
      </w:pPr>
      <w:rPr>
        <w:rFonts w:hint="default"/>
      </w:rPr>
    </w:lvl>
    <w:lvl w:ilvl="1" w:tplc="38090019" w:tentative="1">
      <w:start w:val="1"/>
      <w:numFmt w:val="lowerLetter"/>
      <w:lvlText w:val="%2."/>
      <w:lvlJc w:val="left"/>
      <w:pPr>
        <w:ind w:left="1374" w:hanging="360"/>
      </w:pPr>
    </w:lvl>
    <w:lvl w:ilvl="2" w:tplc="3809001B" w:tentative="1">
      <w:start w:val="1"/>
      <w:numFmt w:val="lowerRoman"/>
      <w:lvlText w:val="%3."/>
      <w:lvlJc w:val="right"/>
      <w:pPr>
        <w:ind w:left="2094" w:hanging="180"/>
      </w:pPr>
    </w:lvl>
    <w:lvl w:ilvl="3" w:tplc="3809000F" w:tentative="1">
      <w:start w:val="1"/>
      <w:numFmt w:val="decimal"/>
      <w:lvlText w:val="%4."/>
      <w:lvlJc w:val="left"/>
      <w:pPr>
        <w:ind w:left="2814" w:hanging="360"/>
      </w:pPr>
    </w:lvl>
    <w:lvl w:ilvl="4" w:tplc="38090019" w:tentative="1">
      <w:start w:val="1"/>
      <w:numFmt w:val="lowerLetter"/>
      <w:lvlText w:val="%5."/>
      <w:lvlJc w:val="left"/>
      <w:pPr>
        <w:ind w:left="3534" w:hanging="360"/>
      </w:pPr>
    </w:lvl>
    <w:lvl w:ilvl="5" w:tplc="3809001B" w:tentative="1">
      <w:start w:val="1"/>
      <w:numFmt w:val="lowerRoman"/>
      <w:lvlText w:val="%6."/>
      <w:lvlJc w:val="right"/>
      <w:pPr>
        <w:ind w:left="4254" w:hanging="180"/>
      </w:pPr>
    </w:lvl>
    <w:lvl w:ilvl="6" w:tplc="3809000F" w:tentative="1">
      <w:start w:val="1"/>
      <w:numFmt w:val="decimal"/>
      <w:lvlText w:val="%7."/>
      <w:lvlJc w:val="left"/>
      <w:pPr>
        <w:ind w:left="4974" w:hanging="360"/>
      </w:pPr>
    </w:lvl>
    <w:lvl w:ilvl="7" w:tplc="38090019" w:tentative="1">
      <w:start w:val="1"/>
      <w:numFmt w:val="lowerLetter"/>
      <w:lvlText w:val="%8."/>
      <w:lvlJc w:val="left"/>
      <w:pPr>
        <w:ind w:left="5694" w:hanging="360"/>
      </w:pPr>
    </w:lvl>
    <w:lvl w:ilvl="8" w:tplc="3809001B" w:tentative="1">
      <w:start w:val="1"/>
      <w:numFmt w:val="lowerRoman"/>
      <w:lvlText w:val="%9."/>
      <w:lvlJc w:val="right"/>
      <w:pPr>
        <w:ind w:left="6414" w:hanging="180"/>
      </w:pPr>
    </w:lvl>
  </w:abstractNum>
  <w:abstractNum w:abstractNumId="31" w15:restartNumberingAfterBreak="0">
    <w:nsid w:val="346F4866"/>
    <w:multiLevelType w:val="multilevel"/>
    <w:tmpl w:val="FB664038"/>
    <w:lvl w:ilvl="0">
      <w:start w:val="1"/>
      <w:numFmt w:val="decimal"/>
      <w:lvlText w:val="%1)"/>
      <w:lvlJc w:val="left"/>
      <w:pPr>
        <w:tabs>
          <w:tab w:val="num" w:pos="1077"/>
        </w:tabs>
        <w:ind w:left="1077" w:hanging="360"/>
      </w:pPr>
      <w:rPr>
        <w:rFonts w:ascii="Times New Roman" w:eastAsiaTheme="minorHAnsi" w:hAnsi="Times New Roman" w:cs="Times New Roman"/>
        <w:b w:val="0"/>
        <w:bCs w:val="0"/>
      </w:rPr>
    </w:lvl>
    <w:lvl w:ilvl="1">
      <w:start w:val="1"/>
      <w:numFmt w:val="decimal"/>
      <w:lvlText w:val="%2."/>
      <w:lvlJc w:val="left"/>
      <w:pPr>
        <w:ind w:left="1797" w:hanging="360"/>
      </w:pPr>
      <w:rPr>
        <w:rFonts w:hint="default"/>
      </w:rPr>
    </w:lvl>
    <w:lvl w:ilvl="2">
      <w:start w:val="1"/>
      <w:numFmt w:val="lowerLetter"/>
      <w:lvlText w:val="%3)"/>
      <w:lvlJc w:val="left"/>
      <w:pPr>
        <w:ind w:left="2517" w:hanging="360"/>
      </w:pPr>
      <w:rPr>
        <w:rFonts w:hint="default"/>
      </w:r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abstractNum w:abstractNumId="32" w15:restartNumberingAfterBreak="0">
    <w:nsid w:val="351D6091"/>
    <w:multiLevelType w:val="hybridMultilevel"/>
    <w:tmpl w:val="9D10FE0A"/>
    <w:lvl w:ilvl="0" w:tplc="9D2ADC78">
      <w:start w:val="1"/>
      <w:numFmt w:val="lowerLetter"/>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33" w15:restartNumberingAfterBreak="0">
    <w:nsid w:val="371F663C"/>
    <w:multiLevelType w:val="hybridMultilevel"/>
    <w:tmpl w:val="2BC808C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384146B5"/>
    <w:multiLevelType w:val="hybridMultilevel"/>
    <w:tmpl w:val="58D43826"/>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AE948D8"/>
    <w:multiLevelType w:val="hybridMultilevel"/>
    <w:tmpl w:val="73D41B88"/>
    <w:lvl w:ilvl="0" w:tplc="214A92E8">
      <w:start w:val="1"/>
      <w:numFmt w:val="lowerLetter"/>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3B24034C"/>
    <w:multiLevelType w:val="hybridMultilevel"/>
    <w:tmpl w:val="7794E2E2"/>
    <w:lvl w:ilvl="0" w:tplc="7E76D48E">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15:restartNumberingAfterBreak="0">
    <w:nsid w:val="3E8B0F12"/>
    <w:multiLevelType w:val="hybridMultilevel"/>
    <w:tmpl w:val="AC746D00"/>
    <w:lvl w:ilvl="0" w:tplc="884C4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EC133FD"/>
    <w:multiLevelType w:val="hybridMultilevel"/>
    <w:tmpl w:val="66B81506"/>
    <w:lvl w:ilvl="0" w:tplc="EE8AD89C">
      <w:start w:val="4"/>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43137C53"/>
    <w:multiLevelType w:val="hybridMultilevel"/>
    <w:tmpl w:val="A994FD2C"/>
    <w:lvl w:ilvl="0" w:tplc="166C8F9A">
      <w:start w:val="1"/>
      <w:numFmt w:val="upp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4AD0627B"/>
    <w:multiLevelType w:val="hybridMultilevel"/>
    <w:tmpl w:val="24089800"/>
    <w:lvl w:ilvl="0" w:tplc="AF80380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E710A2D"/>
    <w:multiLevelType w:val="hybridMultilevel"/>
    <w:tmpl w:val="28267F90"/>
    <w:lvl w:ilvl="0" w:tplc="50EE155A">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536354D5"/>
    <w:multiLevelType w:val="hybridMultilevel"/>
    <w:tmpl w:val="6966F8D8"/>
    <w:lvl w:ilvl="0" w:tplc="064E223E">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6CE6DDF"/>
    <w:multiLevelType w:val="hybridMultilevel"/>
    <w:tmpl w:val="28AA71FE"/>
    <w:lvl w:ilvl="0" w:tplc="78525CFA">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56F657B4"/>
    <w:multiLevelType w:val="hybridMultilevel"/>
    <w:tmpl w:val="1DB2BDE6"/>
    <w:lvl w:ilvl="0" w:tplc="D57EF7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BD37D93"/>
    <w:multiLevelType w:val="hybridMultilevel"/>
    <w:tmpl w:val="7898CEF2"/>
    <w:lvl w:ilvl="0" w:tplc="BA82A532">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6" w15:restartNumberingAfterBreak="0">
    <w:nsid w:val="64600A29"/>
    <w:multiLevelType w:val="hybridMultilevel"/>
    <w:tmpl w:val="63261CF6"/>
    <w:lvl w:ilvl="0" w:tplc="FB54866C">
      <w:start w:val="1"/>
      <w:numFmt w:val="lowerLetter"/>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66882BA2"/>
    <w:multiLevelType w:val="hybridMultilevel"/>
    <w:tmpl w:val="34805E78"/>
    <w:lvl w:ilvl="0" w:tplc="556ECDA8">
      <w:start w:val="1"/>
      <w:numFmt w:val="upp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8" w15:restartNumberingAfterBreak="0">
    <w:nsid w:val="725A39AC"/>
    <w:multiLevelType w:val="hybridMultilevel"/>
    <w:tmpl w:val="493ACA08"/>
    <w:lvl w:ilvl="0" w:tplc="38090015">
      <w:start w:val="1"/>
      <w:numFmt w:val="upperLetter"/>
      <w:lvlText w:val="%1."/>
      <w:lvlJc w:val="left"/>
      <w:pPr>
        <w:ind w:left="2151" w:hanging="360"/>
      </w:pPr>
      <w:rPr>
        <w:rFonts w:hint="default"/>
      </w:rPr>
    </w:lvl>
    <w:lvl w:ilvl="1" w:tplc="38090019" w:tentative="1">
      <w:start w:val="1"/>
      <w:numFmt w:val="lowerLetter"/>
      <w:lvlText w:val="%2."/>
      <w:lvlJc w:val="left"/>
      <w:pPr>
        <w:ind w:left="2871" w:hanging="360"/>
      </w:pPr>
    </w:lvl>
    <w:lvl w:ilvl="2" w:tplc="3809001B" w:tentative="1">
      <w:start w:val="1"/>
      <w:numFmt w:val="lowerRoman"/>
      <w:lvlText w:val="%3."/>
      <w:lvlJc w:val="right"/>
      <w:pPr>
        <w:ind w:left="3591" w:hanging="180"/>
      </w:pPr>
    </w:lvl>
    <w:lvl w:ilvl="3" w:tplc="3809000F" w:tentative="1">
      <w:start w:val="1"/>
      <w:numFmt w:val="decimal"/>
      <w:lvlText w:val="%4."/>
      <w:lvlJc w:val="left"/>
      <w:pPr>
        <w:ind w:left="4311" w:hanging="360"/>
      </w:pPr>
    </w:lvl>
    <w:lvl w:ilvl="4" w:tplc="38090019" w:tentative="1">
      <w:start w:val="1"/>
      <w:numFmt w:val="lowerLetter"/>
      <w:lvlText w:val="%5."/>
      <w:lvlJc w:val="left"/>
      <w:pPr>
        <w:ind w:left="5031" w:hanging="360"/>
      </w:pPr>
    </w:lvl>
    <w:lvl w:ilvl="5" w:tplc="3809001B" w:tentative="1">
      <w:start w:val="1"/>
      <w:numFmt w:val="lowerRoman"/>
      <w:lvlText w:val="%6."/>
      <w:lvlJc w:val="right"/>
      <w:pPr>
        <w:ind w:left="5751" w:hanging="180"/>
      </w:pPr>
    </w:lvl>
    <w:lvl w:ilvl="6" w:tplc="3809000F" w:tentative="1">
      <w:start w:val="1"/>
      <w:numFmt w:val="decimal"/>
      <w:lvlText w:val="%7."/>
      <w:lvlJc w:val="left"/>
      <w:pPr>
        <w:ind w:left="6471" w:hanging="360"/>
      </w:pPr>
    </w:lvl>
    <w:lvl w:ilvl="7" w:tplc="38090019" w:tentative="1">
      <w:start w:val="1"/>
      <w:numFmt w:val="lowerLetter"/>
      <w:lvlText w:val="%8."/>
      <w:lvlJc w:val="left"/>
      <w:pPr>
        <w:ind w:left="7191" w:hanging="360"/>
      </w:pPr>
    </w:lvl>
    <w:lvl w:ilvl="8" w:tplc="3809001B" w:tentative="1">
      <w:start w:val="1"/>
      <w:numFmt w:val="lowerRoman"/>
      <w:lvlText w:val="%9."/>
      <w:lvlJc w:val="right"/>
      <w:pPr>
        <w:ind w:left="7911" w:hanging="180"/>
      </w:pPr>
    </w:lvl>
  </w:abstractNum>
  <w:abstractNum w:abstractNumId="49" w15:restartNumberingAfterBreak="0">
    <w:nsid w:val="75852ED2"/>
    <w:multiLevelType w:val="hybridMultilevel"/>
    <w:tmpl w:val="CA52318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0" w15:restartNumberingAfterBreak="0">
    <w:nsid w:val="7734680E"/>
    <w:multiLevelType w:val="hybridMultilevel"/>
    <w:tmpl w:val="0D9C5F50"/>
    <w:lvl w:ilvl="0" w:tplc="A83A6D5E">
      <w:start w:val="1"/>
      <w:numFmt w:val="decimal"/>
      <w:lvlText w:val="%1)"/>
      <w:lvlJc w:val="left"/>
      <w:pPr>
        <w:ind w:left="1707" w:hanging="360"/>
      </w:pPr>
      <w:rPr>
        <w:rFonts w:hint="default"/>
      </w:rPr>
    </w:lvl>
    <w:lvl w:ilvl="1" w:tplc="38090019" w:tentative="1">
      <w:start w:val="1"/>
      <w:numFmt w:val="lowerLetter"/>
      <w:lvlText w:val="%2."/>
      <w:lvlJc w:val="left"/>
      <w:pPr>
        <w:ind w:left="2427" w:hanging="360"/>
      </w:pPr>
    </w:lvl>
    <w:lvl w:ilvl="2" w:tplc="3809001B" w:tentative="1">
      <w:start w:val="1"/>
      <w:numFmt w:val="lowerRoman"/>
      <w:lvlText w:val="%3."/>
      <w:lvlJc w:val="right"/>
      <w:pPr>
        <w:ind w:left="3147" w:hanging="180"/>
      </w:pPr>
    </w:lvl>
    <w:lvl w:ilvl="3" w:tplc="3809000F" w:tentative="1">
      <w:start w:val="1"/>
      <w:numFmt w:val="decimal"/>
      <w:lvlText w:val="%4."/>
      <w:lvlJc w:val="left"/>
      <w:pPr>
        <w:ind w:left="3867" w:hanging="360"/>
      </w:pPr>
    </w:lvl>
    <w:lvl w:ilvl="4" w:tplc="38090019" w:tentative="1">
      <w:start w:val="1"/>
      <w:numFmt w:val="lowerLetter"/>
      <w:lvlText w:val="%5."/>
      <w:lvlJc w:val="left"/>
      <w:pPr>
        <w:ind w:left="4587" w:hanging="360"/>
      </w:pPr>
    </w:lvl>
    <w:lvl w:ilvl="5" w:tplc="3809001B" w:tentative="1">
      <w:start w:val="1"/>
      <w:numFmt w:val="lowerRoman"/>
      <w:lvlText w:val="%6."/>
      <w:lvlJc w:val="right"/>
      <w:pPr>
        <w:ind w:left="5307" w:hanging="180"/>
      </w:pPr>
    </w:lvl>
    <w:lvl w:ilvl="6" w:tplc="3809000F" w:tentative="1">
      <w:start w:val="1"/>
      <w:numFmt w:val="decimal"/>
      <w:lvlText w:val="%7."/>
      <w:lvlJc w:val="left"/>
      <w:pPr>
        <w:ind w:left="6027" w:hanging="360"/>
      </w:pPr>
    </w:lvl>
    <w:lvl w:ilvl="7" w:tplc="38090019" w:tentative="1">
      <w:start w:val="1"/>
      <w:numFmt w:val="lowerLetter"/>
      <w:lvlText w:val="%8."/>
      <w:lvlJc w:val="left"/>
      <w:pPr>
        <w:ind w:left="6747" w:hanging="360"/>
      </w:pPr>
    </w:lvl>
    <w:lvl w:ilvl="8" w:tplc="3809001B" w:tentative="1">
      <w:start w:val="1"/>
      <w:numFmt w:val="lowerRoman"/>
      <w:lvlText w:val="%9."/>
      <w:lvlJc w:val="right"/>
      <w:pPr>
        <w:ind w:left="7467" w:hanging="180"/>
      </w:pPr>
    </w:lvl>
  </w:abstractNum>
  <w:abstractNum w:abstractNumId="51" w15:restartNumberingAfterBreak="0">
    <w:nsid w:val="7BF41AE7"/>
    <w:multiLevelType w:val="hybridMultilevel"/>
    <w:tmpl w:val="88861E18"/>
    <w:lvl w:ilvl="0" w:tplc="CF5ECC2E">
      <w:start w:val="1"/>
      <w:numFmt w:val="decimal"/>
      <w:lvlText w:val="%1)"/>
      <w:lvlJc w:val="left"/>
      <w:pPr>
        <w:ind w:left="1707" w:hanging="360"/>
      </w:pPr>
      <w:rPr>
        <w:rFonts w:hint="default"/>
      </w:rPr>
    </w:lvl>
    <w:lvl w:ilvl="1" w:tplc="38090019" w:tentative="1">
      <w:start w:val="1"/>
      <w:numFmt w:val="lowerLetter"/>
      <w:lvlText w:val="%2."/>
      <w:lvlJc w:val="left"/>
      <w:pPr>
        <w:ind w:left="2427" w:hanging="360"/>
      </w:pPr>
    </w:lvl>
    <w:lvl w:ilvl="2" w:tplc="3809001B" w:tentative="1">
      <w:start w:val="1"/>
      <w:numFmt w:val="lowerRoman"/>
      <w:lvlText w:val="%3."/>
      <w:lvlJc w:val="right"/>
      <w:pPr>
        <w:ind w:left="3147" w:hanging="180"/>
      </w:pPr>
    </w:lvl>
    <w:lvl w:ilvl="3" w:tplc="3809000F" w:tentative="1">
      <w:start w:val="1"/>
      <w:numFmt w:val="decimal"/>
      <w:lvlText w:val="%4."/>
      <w:lvlJc w:val="left"/>
      <w:pPr>
        <w:ind w:left="3867" w:hanging="360"/>
      </w:pPr>
    </w:lvl>
    <w:lvl w:ilvl="4" w:tplc="38090019" w:tentative="1">
      <w:start w:val="1"/>
      <w:numFmt w:val="lowerLetter"/>
      <w:lvlText w:val="%5."/>
      <w:lvlJc w:val="left"/>
      <w:pPr>
        <w:ind w:left="4587" w:hanging="360"/>
      </w:pPr>
    </w:lvl>
    <w:lvl w:ilvl="5" w:tplc="3809001B" w:tentative="1">
      <w:start w:val="1"/>
      <w:numFmt w:val="lowerRoman"/>
      <w:lvlText w:val="%6."/>
      <w:lvlJc w:val="right"/>
      <w:pPr>
        <w:ind w:left="5307" w:hanging="180"/>
      </w:pPr>
    </w:lvl>
    <w:lvl w:ilvl="6" w:tplc="3809000F" w:tentative="1">
      <w:start w:val="1"/>
      <w:numFmt w:val="decimal"/>
      <w:lvlText w:val="%7."/>
      <w:lvlJc w:val="left"/>
      <w:pPr>
        <w:ind w:left="6027" w:hanging="360"/>
      </w:pPr>
    </w:lvl>
    <w:lvl w:ilvl="7" w:tplc="38090019" w:tentative="1">
      <w:start w:val="1"/>
      <w:numFmt w:val="lowerLetter"/>
      <w:lvlText w:val="%8."/>
      <w:lvlJc w:val="left"/>
      <w:pPr>
        <w:ind w:left="6747" w:hanging="360"/>
      </w:pPr>
    </w:lvl>
    <w:lvl w:ilvl="8" w:tplc="3809001B" w:tentative="1">
      <w:start w:val="1"/>
      <w:numFmt w:val="lowerRoman"/>
      <w:lvlText w:val="%9."/>
      <w:lvlJc w:val="right"/>
      <w:pPr>
        <w:ind w:left="7467" w:hanging="180"/>
      </w:pPr>
    </w:lvl>
  </w:abstractNum>
  <w:abstractNum w:abstractNumId="52" w15:restartNumberingAfterBreak="0">
    <w:nsid w:val="7CAF0748"/>
    <w:multiLevelType w:val="hybridMultilevel"/>
    <w:tmpl w:val="21200EA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3" w15:restartNumberingAfterBreak="0">
    <w:nsid w:val="7E071A57"/>
    <w:multiLevelType w:val="hybridMultilevel"/>
    <w:tmpl w:val="C952C3F2"/>
    <w:lvl w:ilvl="0" w:tplc="8C9EFFBE">
      <w:start w:val="1"/>
      <w:numFmt w:val="decimal"/>
      <w:lvlText w:val="%1."/>
      <w:lvlJc w:val="left"/>
      <w:pPr>
        <w:ind w:left="2058" w:hanging="360"/>
      </w:pPr>
      <w:rPr>
        <w:rFonts w:ascii="Times New Roman" w:eastAsiaTheme="minorHAnsi" w:hAnsi="Times New Roman" w:cs="Times New Roman" w:hint="default"/>
        <w:sz w:val="24"/>
      </w:rPr>
    </w:lvl>
    <w:lvl w:ilvl="1" w:tplc="38090019" w:tentative="1">
      <w:start w:val="1"/>
      <w:numFmt w:val="lowerLetter"/>
      <w:lvlText w:val="%2."/>
      <w:lvlJc w:val="left"/>
      <w:pPr>
        <w:ind w:left="2778" w:hanging="360"/>
      </w:pPr>
    </w:lvl>
    <w:lvl w:ilvl="2" w:tplc="3809001B" w:tentative="1">
      <w:start w:val="1"/>
      <w:numFmt w:val="lowerRoman"/>
      <w:lvlText w:val="%3."/>
      <w:lvlJc w:val="right"/>
      <w:pPr>
        <w:ind w:left="3498" w:hanging="180"/>
      </w:pPr>
    </w:lvl>
    <w:lvl w:ilvl="3" w:tplc="3809000F" w:tentative="1">
      <w:start w:val="1"/>
      <w:numFmt w:val="decimal"/>
      <w:lvlText w:val="%4."/>
      <w:lvlJc w:val="left"/>
      <w:pPr>
        <w:ind w:left="4218" w:hanging="360"/>
      </w:pPr>
    </w:lvl>
    <w:lvl w:ilvl="4" w:tplc="38090019" w:tentative="1">
      <w:start w:val="1"/>
      <w:numFmt w:val="lowerLetter"/>
      <w:lvlText w:val="%5."/>
      <w:lvlJc w:val="left"/>
      <w:pPr>
        <w:ind w:left="4938" w:hanging="360"/>
      </w:pPr>
    </w:lvl>
    <w:lvl w:ilvl="5" w:tplc="3809001B" w:tentative="1">
      <w:start w:val="1"/>
      <w:numFmt w:val="lowerRoman"/>
      <w:lvlText w:val="%6."/>
      <w:lvlJc w:val="right"/>
      <w:pPr>
        <w:ind w:left="5658" w:hanging="180"/>
      </w:pPr>
    </w:lvl>
    <w:lvl w:ilvl="6" w:tplc="3809000F" w:tentative="1">
      <w:start w:val="1"/>
      <w:numFmt w:val="decimal"/>
      <w:lvlText w:val="%7."/>
      <w:lvlJc w:val="left"/>
      <w:pPr>
        <w:ind w:left="6378" w:hanging="360"/>
      </w:pPr>
    </w:lvl>
    <w:lvl w:ilvl="7" w:tplc="38090019" w:tentative="1">
      <w:start w:val="1"/>
      <w:numFmt w:val="lowerLetter"/>
      <w:lvlText w:val="%8."/>
      <w:lvlJc w:val="left"/>
      <w:pPr>
        <w:ind w:left="7098" w:hanging="360"/>
      </w:pPr>
    </w:lvl>
    <w:lvl w:ilvl="8" w:tplc="3809001B" w:tentative="1">
      <w:start w:val="1"/>
      <w:numFmt w:val="lowerRoman"/>
      <w:lvlText w:val="%9."/>
      <w:lvlJc w:val="right"/>
      <w:pPr>
        <w:ind w:left="7818" w:hanging="180"/>
      </w:pPr>
    </w:lvl>
  </w:abstractNum>
  <w:abstractNum w:abstractNumId="54" w15:restartNumberingAfterBreak="0">
    <w:nsid w:val="7E375E43"/>
    <w:multiLevelType w:val="multilevel"/>
    <w:tmpl w:val="5D56255A"/>
    <w:lvl w:ilvl="0">
      <w:start w:val="1"/>
      <w:numFmt w:val="decimal"/>
      <w:lvlText w:val="%1)"/>
      <w:lvlJc w:val="left"/>
      <w:pPr>
        <w:tabs>
          <w:tab w:val="num" w:pos="1077"/>
        </w:tabs>
        <w:ind w:left="1077" w:hanging="360"/>
      </w:pPr>
      <w:rPr>
        <w:rFonts w:ascii="Times New Roman" w:eastAsiaTheme="minorHAnsi" w:hAnsi="Times New Roman" w:cs="Times New Roman"/>
      </w:rPr>
    </w:lvl>
    <w:lvl w:ilvl="1">
      <w:start w:val="1"/>
      <w:numFmt w:val="decimal"/>
      <w:lvlText w:val="%2."/>
      <w:lvlJc w:val="left"/>
      <w:pPr>
        <w:ind w:left="1797" w:hanging="360"/>
      </w:pPr>
      <w:rPr>
        <w:rFonts w:hint="default"/>
      </w:rPr>
    </w:lvl>
    <w:lvl w:ilvl="2" w:tentative="1">
      <w:start w:val="1"/>
      <w:numFmt w:val="decimal"/>
      <w:lvlText w:val="%3."/>
      <w:lvlJc w:val="left"/>
      <w:pPr>
        <w:tabs>
          <w:tab w:val="num" w:pos="2517"/>
        </w:tabs>
        <w:ind w:left="2517" w:hanging="360"/>
      </w:p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abstractNum w:abstractNumId="55" w15:restartNumberingAfterBreak="0">
    <w:nsid w:val="7EC76997"/>
    <w:multiLevelType w:val="hybridMultilevel"/>
    <w:tmpl w:val="9A8C89B8"/>
    <w:lvl w:ilvl="0" w:tplc="5CCA4084">
      <w:start w:val="1"/>
      <w:numFmt w:val="decimal"/>
      <w:lvlText w:val="%1."/>
      <w:lvlJc w:val="left"/>
      <w:pPr>
        <w:ind w:left="1921" w:hanging="360"/>
      </w:pPr>
      <w:rPr>
        <w:rFonts w:hint="default"/>
      </w:rPr>
    </w:lvl>
    <w:lvl w:ilvl="1" w:tplc="38090019" w:tentative="1">
      <w:start w:val="1"/>
      <w:numFmt w:val="lowerLetter"/>
      <w:lvlText w:val="%2."/>
      <w:lvlJc w:val="left"/>
      <w:pPr>
        <w:ind w:left="2641" w:hanging="360"/>
      </w:pPr>
    </w:lvl>
    <w:lvl w:ilvl="2" w:tplc="3809001B" w:tentative="1">
      <w:start w:val="1"/>
      <w:numFmt w:val="lowerRoman"/>
      <w:lvlText w:val="%3."/>
      <w:lvlJc w:val="right"/>
      <w:pPr>
        <w:ind w:left="3361" w:hanging="180"/>
      </w:pPr>
    </w:lvl>
    <w:lvl w:ilvl="3" w:tplc="3809000F" w:tentative="1">
      <w:start w:val="1"/>
      <w:numFmt w:val="decimal"/>
      <w:lvlText w:val="%4."/>
      <w:lvlJc w:val="left"/>
      <w:pPr>
        <w:ind w:left="4081" w:hanging="360"/>
      </w:pPr>
    </w:lvl>
    <w:lvl w:ilvl="4" w:tplc="38090019" w:tentative="1">
      <w:start w:val="1"/>
      <w:numFmt w:val="lowerLetter"/>
      <w:lvlText w:val="%5."/>
      <w:lvlJc w:val="left"/>
      <w:pPr>
        <w:ind w:left="4801" w:hanging="360"/>
      </w:pPr>
    </w:lvl>
    <w:lvl w:ilvl="5" w:tplc="3809001B" w:tentative="1">
      <w:start w:val="1"/>
      <w:numFmt w:val="lowerRoman"/>
      <w:lvlText w:val="%6."/>
      <w:lvlJc w:val="right"/>
      <w:pPr>
        <w:ind w:left="5521" w:hanging="180"/>
      </w:pPr>
    </w:lvl>
    <w:lvl w:ilvl="6" w:tplc="3809000F" w:tentative="1">
      <w:start w:val="1"/>
      <w:numFmt w:val="decimal"/>
      <w:lvlText w:val="%7."/>
      <w:lvlJc w:val="left"/>
      <w:pPr>
        <w:ind w:left="6241" w:hanging="360"/>
      </w:pPr>
    </w:lvl>
    <w:lvl w:ilvl="7" w:tplc="38090019" w:tentative="1">
      <w:start w:val="1"/>
      <w:numFmt w:val="lowerLetter"/>
      <w:lvlText w:val="%8."/>
      <w:lvlJc w:val="left"/>
      <w:pPr>
        <w:ind w:left="6961" w:hanging="360"/>
      </w:pPr>
    </w:lvl>
    <w:lvl w:ilvl="8" w:tplc="3809001B" w:tentative="1">
      <w:start w:val="1"/>
      <w:numFmt w:val="lowerRoman"/>
      <w:lvlText w:val="%9."/>
      <w:lvlJc w:val="right"/>
      <w:pPr>
        <w:ind w:left="7681" w:hanging="180"/>
      </w:pPr>
    </w:lvl>
  </w:abstractNum>
  <w:abstractNum w:abstractNumId="56" w15:restartNumberingAfterBreak="0">
    <w:nsid w:val="7FE672F1"/>
    <w:multiLevelType w:val="hybridMultilevel"/>
    <w:tmpl w:val="E780C914"/>
    <w:lvl w:ilvl="0" w:tplc="96CA48B8">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16cid:durableId="250823123">
    <w:abstractNumId w:val="8"/>
  </w:num>
  <w:num w:numId="2" w16cid:durableId="1024475705">
    <w:abstractNumId w:val="4"/>
  </w:num>
  <w:num w:numId="3" w16cid:durableId="2049985678">
    <w:abstractNumId w:val="5"/>
  </w:num>
  <w:num w:numId="4" w16cid:durableId="1380401355">
    <w:abstractNumId w:val="7"/>
  </w:num>
  <w:num w:numId="5" w16cid:durableId="909731580">
    <w:abstractNumId w:val="6"/>
  </w:num>
  <w:num w:numId="6" w16cid:durableId="1692682325">
    <w:abstractNumId w:val="1"/>
  </w:num>
  <w:num w:numId="7" w16cid:durableId="1756130066">
    <w:abstractNumId w:val="9"/>
  </w:num>
  <w:num w:numId="8" w16cid:durableId="1156530440">
    <w:abstractNumId w:val="10"/>
  </w:num>
  <w:num w:numId="9" w16cid:durableId="503907841">
    <w:abstractNumId w:val="3"/>
  </w:num>
  <w:num w:numId="10" w16cid:durableId="1422413933">
    <w:abstractNumId w:val="2"/>
  </w:num>
  <w:num w:numId="11" w16cid:durableId="1602757812">
    <w:abstractNumId w:val="17"/>
  </w:num>
  <w:num w:numId="12" w16cid:durableId="242683501">
    <w:abstractNumId w:val="41"/>
  </w:num>
  <w:num w:numId="13" w16cid:durableId="1185366154">
    <w:abstractNumId w:val="43"/>
  </w:num>
  <w:num w:numId="14" w16cid:durableId="1123230420">
    <w:abstractNumId w:val="25"/>
  </w:num>
  <w:num w:numId="15" w16cid:durableId="342903113">
    <w:abstractNumId w:val="16"/>
  </w:num>
  <w:num w:numId="16" w16cid:durableId="1533300936">
    <w:abstractNumId w:val="37"/>
  </w:num>
  <w:num w:numId="17" w16cid:durableId="934560687">
    <w:abstractNumId w:val="23"/>
  </w:num>
  <w:num w:numId="18" w16cid:durableId="771586723">
    <w:abstractNumId w:val="27"/>
  </w:num>
  <w:num w:numId="19" w16cid:durableId="1453285305">
    <w:abstractNumId w:val="39"/>
  </w:num>
  <w:num w:numId="20" w16cid:durableId="109402267">
    <w:abstractNumId w:val="40"/>
  </w:num>
  <w:num w:numId="21" w16cid:durableId="778453568">
    <w:abstractNumId w:val="22"/>
  </w:num>
  <w:num w:numId="22" w16cid:durableId="1597442125">
    <w:abstractNumId w:val="46"/>
  </w:num>
  <w:num w:numId="23" w16cid:durableId="1362436180">
    <w:abstractNumId w:val="35"/>
  </w:num>
  <w:num w:numId="24" w16cid:durableId="580680867">
    <w:abstractNumId w:val="21"/>
  </w:num>
  <w:num w:numId="25" w16cid:durableId="1937904580">
    <w:abstractNumId w:val="14"/>
  </w:num>
  <w:num w:numId="26" w16cid:durableId="655383877">
    <w:abstractNumId w:val="11"/>
  </w:num>
  <w:num w:numId="27" w16cid:durableId="505904235">
    <w:abstractNumId w:val="50"/>
  </w:num>
  <w:num w:numId="28" w16cid:durableId="1502545033">
    <w:abstractNumId w:val="51"/>
  </w:num>
  <w:num w:numId="29" w16cid:durableId="219100135">
    <w:abstractNumId w:val="15"/>
  </w:num>
  <w:num w:numId="30" w16cid:durableId="108470484">
    <w:abstractNumId w:val="18"/>
  </w:num>
  <w:num w:numId="31" w16cid:durableId="1013412327">
    <w:abstractNumId w:val="55"/>
  </w:num>
  <w:num w:numId="32" w16cid:durableId="1813669533">
    <w:abstractNumId w:val="13"/>
  </w:num>
  <w:num w:numId="33" w16cid:durableId="1349604260">
    <w:abstractNumId w:val="30"/>
  </w:num>
  <w:num w:numId="34" w16cid:durableId="1493134945">
    <w:abstractNumId w:val="26"/>
  </w:num>
  <w:num w:numId="35" w16cid:durableId="1058554060">
    <w:abstractNumId w:val="48"/>
  </w:num>
  <w:num w:numId="36" w16cid:durableId="1513568808">
    <w:abstractNumId w:val="38"/>
  </w:num>
  <w:num w:numId="37" w16cid:durableId="966549957">
    <w:abstractNumId w:val="29"/>
  </w:num>
  <w:num w:numId="38" w16cid:durableId="997609398">
    <w:abstractNumId w:val="49"/>
  </w:num>
  <w:num w:numId="39" w16cid:durableId="1320646004">
    <w:abstractNumId w:val="33"/>
  </w:num>
  <w:num w:numId="40" w16cid:durableId="1686901891">
    <w:abstractNumId w:val="20"/>
  </w:num>
  <w:num w:numId="41" w16cid:durableId="274143161">
    <w:abstractNumId w:val="54"/>
  </w:num>
  <w:num w:numId="42" w16cid:durableId="1307516082">
    <w:abstractNumId w:val="31"/>
  </w:num>
  <w:num w:numId="43" w16cid:durableId="1100219376">
    <w:abstractNumId w:val="24"/>
  </w:num>
  <w:num w:numId="44" w16cid:durableId="1921134972">
    <w:abstractNumId w:val="32"/>
  </w:num>
  <w:num w:numId="45" w16cid:durableId="254437413">
    <w:abstractNumId w:val="44"/>
  </w:num>
  <w:num w:numId="46" w16cid:durableId="72819017">
    <w:abstractNumId w:val="52"/>
  </w:num>
  <w:num w:numId="47" w16cid:durableId="1923945719">
    <w:abstractNumId w:val="53"/>
  </w:num>
  <w:num w:numId="48" w16cid:durableId="1708676042">
    <w:abstractNumId w:val="19"/>
  </w:num>
  <w:num w:numId="49" w16cid:durableId="703410470">
    <w:abstractNumId w:val="47"/>
  </w:num>
  <w:num w:numId="50" w16cid:durableId="1177842705">
    <w:abstractNumId w:val="19"/>
    <w:lvlOverride w:ilvl="0">
      <w:startOverride w:val="1"/>
    </w:lvlOverride>
  </w:num>
  <w:num w:numId="51" w16cid:durableId="13444331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85134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18659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94368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37872379">
    <w:abstractNumId w:val="12"/>
  </w:num>
  <w:num w:numId="56" w16cid:durableId="1383402846">
    <w:abstractNumId w:val="34"/>
  </w:num>
  <w:num w:numId="57" w16cid:durableId="1211186656">
    <w:abstractNumId w:val="0"/>
  </w:num>
  <w:num w:numId="58" w16cid:durableId="1593584090">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D4"/>
    <w:rsid w:val="00001CE0"/>
    <w:rsid w:val="0000375D"/>
    <w:rsid w:val="00003B6F"/>
    <w:rsid w:val="00003C86"/>
    <w:rsid w:val="000044E0"/>
    <w:rsid w:val="000048A4"/>
    <w:rsid w:val="000051F8"/>
    <w:rsid w:val="000064FD"/>
    <w:rsid w:val="00006870"/>
    <w:rsid w:val="00007184"/>
    <w:rsid w:val="00007365"/>
    <w:rsid w:val="00010D5B"/>
    <w:rsid w:val="00011735"/>
    <w:rsid w:val="00014927"/>
    <w:rsid w:val="00014E85"/>
    <w:rsid w:val="00015288"/>
    <w:rsid w:val="0001544C"/>
    <w:rsid w:val="00015551"/>
    <w:rsid w:val="00015648"/>
    <w:rsid w:val="00015B06"/>
    <w:rsid w:val="0001685A"/>
    <w:rsid w:val="00016B85"/>
    <w:rsid w:val="00017984"/>
    <w:rsid w:val="00017B50"/>
    <w:rsid w:val="00021561"/>
    <w:rsid w:val="000228E2"/>
    <w:rsid w:val="0002339A"/>
    <w:rsid w:val="000235BB"/>
    <w:rsid w:val="000236FC"/>
    <w:rsid w:val="00023903"/>
    <w:rsid w:val="00024383"/>
    <w:rsid w:val="00024C43"/>
    <w:rsid w:val="00025A7A"/>
    <w:rsid w:val="000260AB"/>
    <w:rsid w:val="000264FD"/>
    <w:rsid w:val="000273C2"/>
    <w:rsid w:val="00030921"/>
    <w:rsid w:val="00030AF8"/>
    <w:rsid w:val="000312EC"/>
    <w:rsid w:val="000317A2"/>
    <w:rsid w:val="00032493"/>
    <w:rsid w:val="00032605"/>
    <w:rsid w:val="00032697"/>
    <w:rsid w:val="000326C5"/>
    <w:rsid w:val="00032D94"/>
    <w:rsid w:val="00033DCB"/>
    <w:rsid w:val="000340A8"/>
    <w:rsid w:val="00034A34"/>
    <w:rsid w:val="00034F12"/>
    <w:rsid w:val="00034F81"/>
    <w:rsid w:val="00035372"/>
    <w:rsid w:val="000354AD"/>
    <w:rsid w:val="000361B7"/>
    <w:rsid w:val="00036DB8"/>
    <w:rsid w:val="00040E2F"/>
    <w:rsid w:val="00040EF3"/>
    <w:rsid w:val="00041DBA"/>
    <w:rsid w:val="00042BF8"/>
    <w:rsid w:val="00043956"/>
    <w:rsid w:val="0004401C"/>
    <w:rsid w:val="00044804"/>
    <w:rsid w:val="00044D84"/>
    <w:rsid w:val="000452F0"/>
    <w:rsid w:val="00045948"/>
    <w:rsid w:val="000473DA"/>
    <w:rsid w:val="00047950"/>
    <w:rsid w:val="000514DB"/>
    <w:rsid w:val="000517F7"/>
    <w:rsid w:val="00051E19"/>
    <w:rsid w:val="000524DA"/>
    <w:rsid w:val="0005356E"/>
    <w:rsid w:val="00053638"/>
    <w:rsid w:val="0005376C"/>
    <w:rsid w:val="00053FDE"/>
    <w:rsid w:val="0005453C"/>
    <w:rsid w:val="000558CA"/>
    <w:rsid w:val="00055B84"/>
    <w:rsid w:val="00055BED"/>
    <w:rsid w:val="00055E9C"/>
    <w:rsid w:val="000567E7"/>
    <w:rsid w:val="00057010"/>
    <w:rsid w:val="0006155C"/>
    <w:rsid w:val="000624A8"/>
    <w:rsid w:val="00062933"/>
    <w:rsid w:val="00063918"/>
    <w:rsid w:val="00063D19"/>
    <w:rsid w:val="000659E0"/>
    <w:rsid w:val="0006627A"/>
    <w:rsid w:val="00066724"/>
    <w:rsid w:val="00070524"/>
    <w:rsid w:val="000705C3"/>
    <w:rsid w:val="000724C9"/>
    <w:rsid w:val="00073FD3"/>
    <w:rsid w:val="00074D33"/>
    <w:rsid w:val="00075290"/>
    <w:rsid w:val="00076BF1"/>
    <w:rsid w:val="00076E2B"/>
    <w:rsid w:val="000771BF"/>
    <w:rsid w:val="0007742B"/>
    <w:rsid w:val="00077CBC"/>
    <w:rsid w:val="00081D0F"/>
    <w:rsid w:val="0008335C"/>
    <w:rsid w:val="00084848"/>
    <w:rsid w:val="0008486F"/>
    <w:rsid w:val="0008585C"/>
    <w:rsid w:val="000860F9"/>
    <w:rsid w:val="0008614B"/>
    <w:rsid w:val="000901FE"/>
    <w:rsid w:val="00090B1B"/>
    <w:rsid w:val="00091A89"/>
    <w:rsid w:val="00091E3E"/>
    <w:rsid w:val="00092727"/>
    <w:rsid w:val="00092A13"/>
    <w:rsid w:val="00092B6D"/>
    <w:rsid w:val="00093076"/>
    <w:rsid w:val="00093151"/>
    <w:rsid w:val="00094A0B"/>
    <w:rsid w:val="00094C6D"/>
    <w:rsid w:val="000951C2"/>
    <w:rsid w:val="000966D6"/>
    <w:rsid w:val="00096A0A"/>
    <w:rsid w:val="00097299"/>
    <w:rsid w:val="000973B2"/>
    <w:rsid w:val="000A03C5"/>
    <w:rsid w:val="000A1281"/>
    <w:rsid w:val="000A1801"/>
    <w:rsid w:val="000A196B"/>
    <w:rsid w:val="000A226C"/>
    <w:rsid w:val="000A2582"/>
    <w:rsid w:val="000A3197"/>
    <w:rsid w:val="000A5943"/>
    <w:rsid w:val="000A5ADB"/>
    <w:rsid w:val="000B048D"/>
    <w:rsid w:val="000B0BA2"/>
    <w:rsid w:val="000B1A2B"/>
    <w:rsid w:val="000B2836"/>
    <w:rsid w:val="000B2AC9"/>
    <w:rsid w:val="000B30C1"/>
    <w:rsid w:val="000B38B3"/>
    <w:rsid w:val="000B51FF"/>
    <w:rsid w:val="000B58C5"/>
    <w:rsid w:val="000B5D11"/>
    <w:rsid w:val="000B5F15"/>
    <w:rsid w:val="000B6024"/>
    <w:rsid w:val="000B60C6"/>
    <w:rsid w:val="000B674F"/>
    <w:rsid w:val="000B692C"/>
    <w:rsid w:val="000B6B25"/>
    <w:rsid w:val="000C0065"/>
    <w:rsid w:val="000C0416"/>
    <w:rsid w:val="000C046A"/>
    <w:rsid w:val="000C180E"/>
    <w:rsid w:val="000C4872"/>
    <w:rsid w:val="000C496A"/>
    <w:rsid w:val="000C559C"/>
    <w:rsid w:val="000C6878"/>
    <w:rsid w:val="000D077A"/>
    <w:rsid w:val="000D1CE4"/>
    <w:rsid w:val="000D248D"/>
    <w:rsid w:val="000D2745"/>
    <w:rsid w:val="000D2EC9"/>
    <w:rsid w:val="000D327E"/>
    <w:rsid w:val="000D333F"/>
    <w:rsid w:val="000D4412"/>
    <w:rsid w:val="000D45E5"/>
    <w:rsid w:val="000D497D"/>
    <w:rsid w:val="000D50DA"/>
    <w:rsid w:val="000D54E7"/>
    <w:rsid w:val="000D5A9F"/>
    <w:rsid w:val="000D788E"/>
    <w:rsid w:val="000D7B4F"/>
    <w:rsid w:val="000E0571"/>
    <w:rsid w:val="000E085F"/>
    <w:rsid w:val="000E15F9"/>
    <w:rsid w:val="000E208B"/>
    <w:rsid w:val="000E218E"/>
    <w:rsid w:val="000E253B"/>
    <w:rsid w:val="000E25FC"/>
    <w:rsid w:val="000E2FC7"/>
    <w:rsid w:val="000E3551"/>
    <w:rsid w:val="000E3927"/>
    <w:rsid w:val="000E3B99"/>
    <w:rsid w:val="000E3BA4"/>
    <w:rsid w:val="000E414C"/>
    <w:rsid w:val="000E42A4"/>
    <w:rsid w:val="000E5784"/>
    <w:rsid w:val="000E5A01"/>
    <w:rsid w:val="000E66B6"/>
    <w:rsid w:val="000E7423"/>
    <w:rsid w:val="000F061D"/>
    <w:rsid w:val="000F1798"/>
    <w:rsid w:val="000F1995"/>
    <w:rsid w:val="000F24FD"/>
    <w:rsid w:val="000F430D"/>
    <w:rsid w:val="000F43E1"/>
    <w:rsid w:val="000F6BE1"/>
    <w:rsid w:val="000F7288"/>
    <w:rsid w:val="000F781D"/>
    <w:rsid w:val="000F7ECF"/>
    <w:rsid w:val="001000B3"/>
    <w:rsid w:val="00101D42"/>
    <w:rsid w:val="00102717"/>
    <w:rsid w:val="001050C5"/>
    <w:rsid w:val="00105F26"/>
    <w:rsid w:val="00106C48"/>
    <w:rsid w:val="00107A5E"/>
    <w:rsid w:val="00111E5C"/>
    <w:rsid w:val="00112197"/>
    <w:rsid w:val="001121DC"/>
    <w:rsid w:val="001134D1"/>
    <w:rsid w:val="00113F9C"/>
    <w:rsid w:val="00115840"/>
    <w:rsid w:val="00116712"/>
    <w:rsid w:val="00116E34"/>
    <w:rsid w:val="00116F75"/>
    <w:rsid w:val="001177F8"/>
    <w:rsid w:val="00117FD9"/>
    <w:rsid w:val="00120238"/>
    <w:rsid w:val="00120D96"/>
    <w:rsid w:val="0012182A"/>
    <w:rsid w:val="00121D3A"/>
    <w:rsid w:val="001232AD"/>
    <w:rsid w:val="001233A2"/>
    <w:rsid w:val="00123E67"/>
    <w:rsid w:val="00124CAF"/>
    <w:rsid w:val="00124E4F"/>
    <w:rsid w:val="00125DDA"/>
    <w:rsid w:val="00127086"/>
    <w:rsid w:val="0012714C"/>
    <w:rsid w:val="001272FF"/>
    <w:rsid w:val="00130462"/>
    <w:rsid w:val="0013238D"/>
    <w:rsid w:val="001330FE"/>
    <w:rsid w:val="00133352"/>
    <w:rsid w:val="00133525"/>
    <w:rsid w:val="00133C4D"/>
    <w:rsid w:val="00133CB4"/>
    <w:rsid w:val="0013402C"/>
    <w:rsid w:val="00135091"/>
    <w:rsid w:val="001355EB"/>
    <w:rsid w:val="0013628C"/>
    <w:rsid w:val="00136382"/>
    <w:rsid w:val="0013676B"/>
    <w:rsid w:val="001379BB"/>
    <w:rsid w:val="001416EA"/>
    <w:rsid w:val="00141C10"/>
    <w:rsid w:val="00142EBC"/>
    <w:rsid w:val="00143BC5"/>
    <w:rsid w:val="001445A0"/>
    <w:rsid w:val="001445E4"/>
    <w:rsid w:val="001451BD"/>
    <w:rsid w:val="0014559F"/>
    <w:rsid w:val="00145D22"/>
    <w:rsid w:val="00146235"/>
    <w:rsid w:val="00146B88"/>
    <w:rsid w:val="00146E4B"/>
    <w:rsid w:val="001477EE"/>
    <w:rsid w:val="00147CEC"/>
    <w:rsid w:val="0015133C"/>
    <w:rsid w:val="001517EA"/>
    <w:rsid w:val="00151EBA"/>
    <w:rsid w:val="001522AB"/>
    <w:rsid w:val="001523CB"/>
    <w:rsid w:val="00152B14"/>
    <w:rsid w:val="001532C0"/>
    <w:rsid w:val="00153B67"/>
    <w:rsid w:val="0015466D"/>
    <w:rsid w:val="00155CC4"/>
    <w:rsid w:val="001570E9"/>
    <w:rsid w:val="00157BB7"/>
    <w:rsid w:val="00160250"/>
    <w:rsid w:val="00160726"/>
    <w:rsid w:val="001608D7"/>
    <w:rsid w:val="00160ED1"/>
    <w:rsid w:val="0016186C"/>
    <w:rsid w:val="00162786"/>
    <w:rsid w:val="0016283E"/>
    <w:rsid w:val="00163CB1"/>
    <w:rsid w:val="001642F0"/>
    <w:rsid w:val="00164B28"/>
    <w:rsid w:val="001653CC"/>
    <w:rsid w:val="00165BD3"/>
    <w:rsid w:val="00166D95"/>
    <w:rsid w:val="00166FBC"/>
    <w:rsid w:val="001673C4"/>
    <w:rsid w:val="0017027F"/>
    <w:rsid w:val="0017032A"/>
    <w:rsid w:val="00170AC7"/>
    <w:rsid w:val="00172A27"/>
    <w:rsid w:val="00172CC7"/>
    <w:rsid w:val="00173C07"/>
    <w:rsid w:val="00174029"/>
    <w:rsid w:val="0017420D"/>
    <w:rsid w:val="00175CB7"/>
    <w:rsid w:val="00177364"/>
    <w:rsid w:val="0018039C"/>
    <w:rsid w:val="00180679"/>
    <w:rsid w:val="00180DA1"/>
    <w:rsid w:val="00181283"/>
    <w:rsid w:val="001825DD"/>
    <w:rsid w:val="00182B4F"/>
    <w:rsid w:val="00182CA5"/>
    <w:rsid w:val="00183061"/>
    <w:rsid w:val="001830A3"/>
    <w:rsid w:val="00184D13"/>
    <w:rsid w:val="0018616F"/>
    <w:rsid w:val="001866C7"/>
    <w:rsid w:val="0018672B"/>
    <w:rsid w:val="0018702D"/>
    <w:rsid w:val="0018783A"/>
    <w:rsid w:val="001900D5"/>
    <w:rsid w:val="00190345"/>
    <w:rsid w:val="00190C48"/>
    <w:rsid w:val="001910C8"/>
    <w:rsid w:val="00191216"/>
    <w:rsid w:val="001918F4"/>
    <w:rsid w:val="0019251D"/>
    <w:rsid w:val="00192BAF"/>
    <w:rsid w:val="00193233"/>
    <w:rsid w:val="001934B0"/>
    <w:rsid w:val="00193864"/>
    <w:rsid w:val="001949DD"/>
    <w:rsid w:val="00195CC6"/>
    <w:rsid w:val="00196E45"/>
    <w:rsid w:val="00197092"/>
    <w:rsid w:val="00197DC5"/>
    <w:rsid w:val="001A20C6"/>
    <w:rsid w:val="001A3BAD"/>
    <w:rsid w:val="001A4598"/>
    <w:rsid w:val="001A5990"/>
    <w:rsid w:val="001A5A61"/>
    <w:rsid w:val="001A67A1"/>
    <w:rsid w:val="001A691F"/>
    <w:rsid w:val="001A786C"/>
    <w:rsid w:val="001A7B73"/>
    <w:rsid w:val="001A7CDE"/>
    <w:rsid w:val="001A7E74"/>
    <w:rsid w:val="001B0012"/>
    <w:rsid w:val="001B012E"/>
    <w:rsid w:val="001B0D7A"/>
    <w:rsid w:val="001B191C"/>
    <w:rsid w:val="001B2659"/>
    <w:rsid w:val="001B2927"/>
    <w:rsid w:val="001B2E11"/>
    <w:rsid w:val="001B46D6"/>
    <w:rsid w:val="001B5D85"/>
    <w:rsid w:val="001B6835"/>
    <w:rsid w:val="001B6D51"/>
    <w:rsid w:val="001B6E7C"/>
    <w:rsid w:val="001B7396"/>
    <w:rsid w:val="001C06E9"/>
    <w:rsid w:val="001C1135"/>
    <w:rsid w:val="001C1477"/>
    <w:rsid w:val="001C2B0C"/>
    <w:rsid w:val="001C30DA"/>
    <w:rsid w:val="001C3EF4"/>
    <w:rsid w:val="001C4769"/>
    <w:rsid w:val="001C4E93"/>
    <w:rsid w:val="001C509E"/>
    <w:rsid w:val="001C7E93"/>
    <w:rsid w:val="001D03D1"/>
    <w:rsid w:val="001D1EF3"/>
    <w:rsid w:val="001D30A0"/>
    <w:rsid w:val="001D3707"/>
    <w:rsid w:val="001D43D6"/>
    <w:rsid w:val="001D56AC"/>
    <w:rsid w:val="001D6A18"/>
    <w:rsid w:val="001D6AB2"/>
    <w:rsid w:val="001D6C3E"/>
    <w:rsid w:val="001E0063"/>
    <w:rsid w:val="001E03E2"/>
    <w:rsid w:val="001E1B67"/>
    <w:rsid w:val="001E2CEE"/>
    <w:rsid w:val="001E59D0"/>
    <w:rsid w:val="001E7841"/>
    <w:rsid w:val="001E78F3"/>
    <w:rsid w:val="001E796C"/>
    <w:rsid w:val="001E7A08"/>
    <w:rsid w:val="001F0839"/>
    <w:rsid w:val="001F08CB"/>
    <w:rsid w:val="001F0ED4"/>
    <w:rsid w:val="001F31C6"/>
    <w:rsid w:val="001F3274"/>
    <w:rsid w:val="001F336F"/>
    <w:rsid w:val="001F36A0"/>
    <w:rsid w:val="001F3EB0"/>
    <w:rsid w:val="001F453E"/>
    <w:rsid w:val="001F49D5"/>
    <w:rsid w:val="001F6022"/>
    <w:rsid w:val="001F6425"/>
    <w:rsid w:val="001F6619"/>
    <w:rsid w:val="001F6970"/>
    <w:rsid w:val="00201146"/>
    <w:rsid w:val="0020139F"/>
    <w:rsid w:val="00201457"/>
    <w:rsid w:val="00202B41"/>
    <w:rsid w:val="0020315E"/>
    <w:rsid w:val="002033D6"/>
    <w:rsid w:val="002037EB"/>
    <w:rsid w:val="00203A41"/>
    <w:rsid w:val="00203AC2"/>
    <w:rsid w:val="002069A1"/>
    <w:rsid w:val="002069E1"/>
    <w:rsid w:val="00206AB9"/>
    <w:rsid w:val="00206C22"/>
    <w:rsid w:val="00207A94"/>
    <w:rsid w:val="00207DA7"/>
    <w:rsid w:val="00207FF8"/>
    <w:rsid w:val="002109FB"/>
    <w:rsid w:val="002110FB"/>
    <w:rsid w:val="00212768"/>
    <w:rsid w:val="00213248"/>
    <w:rsid w:val="002132C7"/>
    <w:rsid w:val="0021375C"/>
    <w:rsid w:val="00214AD2"/>
    <w:rsid w:val="00215472"/>
    <w:rsid w:val="00215857"/>
    <w:rsid w:val="00215D2F"/>
    <w:rsid w:val="002171AF"/>
    <w:rsid w:val="00217262"/>
    <w:rsid w:val="00221B83"/>
    <w:rsid w:val="00221FEB"/>
    <w:rsid w:val="00225931"/>
    <w:rsid w:val="00227C31"/>
    <w:rsid w:val="00231033"/>
    <w:rsid w:val="00231C19"/>
    <w:rsid w:val="00232006"/>
    <w:rsid w:val="00232907"/>
    <w:rsid w:val="00233B90"/>
    <w:rsid w:val="00234837"/>
    <w:rsid w:val="00235CEF"/>
    <w:rsid w:val="00236133"/>
    <w:rsid w:val="002373A0"/>
    <w:rsid w:val="002408E9"/>
    <w:rsid w:val="0024227F"/>
    <w:rsid w:val="00242523"/>
    <w:rsid w:val="0024287F"/>
    <w:rsid w:val="00243148"/>
    <w:rsid w:val="002438D7"/>
    <w:rsid w:val="00244468"/>
    <w:rsid w:val="0024487D"/>
    <w:rsid w:val="002454C5"/>
    <w:rsid w:val="0024610E"/>
    <w:rsid w:val="00246BEC"/>
    <w:rsid w:val="00246FFA"/>
    <w:rsid w:val="00250138"/>
    <w:rsid w:val="00250F45"/>
    <w:rsid w:val="00251C0C"/>
    <w:rsid w:val="0025292E"/>
    <w:rsid w:val="00253413"/>
    <w:rsid w:val="00253A94"/>
    <w:rsid w:val="00254076"/>
    <w:rsid w:val="0025538C"/>
    <w:rsid w:val="002555D6"/>
    <w:rsid w:val="00255FA4"/>
    <w:rsid w:val="0025613B"/>
    <w:rsid w:val="00256756"/>
    <w:rsid w:val="00256B24"/>
    <w:rsid w:val="00257809"/>
    <w:rsid w:val="00260951"/>
    <w:rsid w:val="002614A0"/>
    <w:rsid w:val="002624FE"/>
    <w:rsid w:val="00262847"/>
    <w:rsid w:val="00262A25"/>
    <w:rsid w:val="00262B56"/>
    <w:rsid w:val="00263DAF"/>
    <w:rsid w:val="002640BA"/>
    <w:rsid w:val="00265BF4"/>
    <w:rsid w:val="002667D4"/>
    <w:rsid w:val="002676E9"/>
    <w:rsid w:val="00271404"/>
    <w:rsid w:val="00271DFC"/>
    <w:rsid w:val="00272298"/>
    <w:rsid w:val="002734E7"/>
    <w:rsid w:val="002735BA"/>
    <w:rsid w:val="002735D2"/>
    <w:rsid w:val="002741AA"/>
    <w:rsid w:val="002747CC"/>
    <w:rsid w:val="00274CA9"/>
    <w:rsid w:val="002751A3"/>
    <w:rsid w:val="0027551E"/>
    <w:rsid w:val="00275C88"/>
    <w:rsid w:val="00276C3D"/>
    <w:rsid w:val="00276DFE"/>
    <w:rsid w:val="00276EB7"/>
    <w:rsid w:val="00282EA5"/>
    <w:rsid w:val="002833F1"/>
    <w:rsid w:val="0028417C"/>
    <w:rsid w:val="00284218"/>
    <w:rsid w:val="00284567"/>
    <w:rsid w:val="00284697"/>
    <w:rsid w:val="0028489C"/>
    <w:rsid w:val="00285B79"/>
    <w:rsid w:val="00285E58"/>
    <w:rsid w:val="00286D0E"/>
    <w:rsid w:val="00287854"/>
    <w:rsid w:val="00287B78"/>
    <w:rsid w:val="00290848"/>
    <w:rsid w:val="00290881"/>
    <w:rsid w:val="00290FCB"/>
    <w:rsid w:val="00292487"/>
    <w:rsid w:val="0029258C"/>
    <w:rsid w:val="0029295C"/>
    <w:rsid w:val="0029333A"/>
    <w:rsid w:val="00293734"/>
    <w:rsid w:val="002937DD"/>
    <w:rsid w:val="00293E58"/>
    <w:rsid w:val="0029448A"/>
    <w:rsid w:val="00294EE0"/>
    <w:rsid w:val="0029554C"/>
    <w:rsid w:val="0029565F"/>
    <w:rsid w:val="00295B93"/>
    <w:rsid w:val="00295E7F"/>
    <w:rsid w:val="00296B95"/>
    <w:rsid w:val="002973DC"/>
    <w:rsid w:val="002A0642"/>
    <w:rsid w:val="002A28AE"/>
    <w:rsid w:val="002A28DF"/>
    <w:rsid w:val="002A3BCB"/>
    <w:rsid w:val="002A46E2"/>
    <w:rsid w:val="002A4853"/>
    <w:rsid w:val="002A5569"/>
    <w:rsid w:val="002A5BAD"/>
    <w:rsid w:val="002A63F8"/>
    <w:rsid w:val="002A71EE"/>
    <w:rsid w:val="002A770D"/>
    <w:rsid w:val="002A7E80"/>
    <w:rsid w:val="002B04AD"/>
    <w:rsid w:val="002B0A3A"/>
    <w:rsid w:val="002B0C5D"/>
    <w:rsid w:val="002B13FE"/>
    <w:rsid w:val="002B149D"/>
    <w:rsid w:val="002B1E1A"/>
    <w:rsid w:val="002B2B70"/>
    <w:rsid w:val="002B2F0E"/>
    <w:rsid w:val="002B308B"/>
    <w:rsid w:val="002B3B8C"/>
    <w:rsid w:val="002B3CF7"/>
    <w:rsid w:val="002B3F1D"/>
    <w:rsid w:val="002B3F55"/>
    <w:rsid w:val="002B4698"/>
    <w:rsid w:val="002B5255"/>
    <w:rsid w:val="002B6DBF"/>
    <w:rsid w:val="002B6E6D"/>
    <w:rsid w:val="002B7931"/>
    <w:rsid w:val="002B7EA1"/>
    <w:rsid w:val="002C0132"/>
    <w:rsid w:val="002C0DA5"/>
    <w:rsid w:val="002C2122"/>
    <w:rsid w:val="002C2159"/>
    <w:rsid w:val="002C231F"/>
    <w:rsid w:val="002C2634"/>
    <w:rsid w:val="002C2F0E"/>
    <w:rsid w:val="002C38BB"/>
    <w:rsid w:val="002C39CC"/>
    <w:rsid w:val="002C455F"/>
    <w:rsid w:val="002C491B"/>
    <w:rsid w:val="002C49F1"/>
    <w:rsid w:val="002C4C6F"/>
    <w:rsid w:val="002C5282"/>
    <w:rsid w:val="002C5305"/>
    <w:rsid w:val="002C63E9"/>
    <w:rsid w:val="002C700E"/>
    <w:rsid w:val="002C7075"/>
    <w:rsid w:val="002C74C6"/>
    <w:rsid w:val="002D03C4"/>
    <w:rsid w:val="002D1001"/>
    <w:rsid w:val="002D2D67"/>
    <w:rsid w:val="002D37A1"/>
    <w:rsid w:val="002D3CB8"/>
    <w:rsid w:val="002D41EC"/>
    <w:rsid w:val="002D4472"/>
    <w:rsid w:val="002D48BD"/>
    <w:rsid w:val="002D5F8F"/>
    <w:rsid w:val="002D612C"/>
    <w:rsid w:val="002D69DE"/>
    <w:rsid w:val="002D6A7A"/>
    <w:rsid w:val="002D6B7D"/>
    <w:rsid w:val="002E075A"/>
    <w:rsid w:val="002E0965"/>
    <w:rsid w:val="002E0A7A"/>
    <w:rsid w:val="002E19DF"/>
    <w:rsid w:val="002E1E8B"/>
    <w:rsid w:val="002E204E"/>
    <w:rsid w:val="002E235C"/>
    <w:rsid w:val="002E254D"/>
    <w:rsid w:val="002E281C"/>
    <w:rsid w:val="002E2AED"/>
    <w:rsid w:val="002E2E27"/>
    <w:rsid w:val="002E2FD8"/>
    <w:rsid w:val="002E331F"/>
    <w:rsid w:val="002E368D"/>
    <w:rsid w:val="002E4011"/>
    <w:rsid w:val="002E4321"/>
    <w:rsid w:val="002E49A0"/>
    <w:rsid w:val="002E64FD"/>
    <w:rsid w:val="002E66D8"/>
    <w:rsid w:val="002E6745"/>
    <w:rsid w:val="002E7041"/>
    <w:rsid w:val="002E7AD8"/>
    <w:rsid w:val="002E7BB8"/>
    <w:rsid w:val="002E7FB5"/>
    <w:rsid w:val="002F0052"/>
    <w:rsid w:val="002F015A"/>
    <w:rsid w:val="002F0194"/>
    <w:rsid w:val="002F0700"/>
    <w:rsid w:val="002F2C91"/>
    <w:rsid w:val="002F30D9"/>
    <w:rsid w:val="002F3443"/>
    <w:rsid w:val="002F3FC7"/>
    <w:rsid w:val="002F4A46"/>
    <w:rsid w:val="002F5936"/>
    <w:rsid w:val="002F5CF1"/>
    <w:rsid w:val="002F78E7"/>
    <w:rsid w:val="002F7A1E"/>
    <w:rsid w:val="0030016F"/>
    <w:rsid w:val="00300C46"/>
    <w:rsid w:val="00301385"/>
    <w:rsid w:val="00301BF0"/>
    <w:rsid w:val="00301F1D"/>
    <w:rsid w:val="00302C60"/>
    <w:rsid w:val="00303BD0"/>
    <w:rsid w:val="0030445A"/>
    <w:rsid w:val="003069BE"/>
    <w:rsid w:val="0030708A"/>
    <w:rsid w:val="00310A16"/>
    <w:rsid w:val="00310B24"/>
    <w:rsid w:val="00311161"/>
    <w:rsid w:val="0031143F"/>
    <w:rsid w:val="0031172F"/>
    <w:rsid w:val="0031412B"/>
    <w:rsid w:val="00320D49"/>
    <w:rsid w:val="00321366"/>
    <w:rsid w:val="003227D6"/>
    <w:rsid w:val="003232A7"/>
    <w:rsid w:val="003255C5"/>
    <w:rsid w:val="00325777"/>
    <w:rsid w:val="00325F21"/>
    <w:rsid w:val="00327636"/>
    <w:rsid w:val="00327811"/>
    <w:rsid w:val="003278A5"/>
    <w:rsid w:val="00327BE6"/>
    <w:rsid w:val="00327CF4"/>
    <w:rsid w:val="0033010E"/>
    <w:rsid w:val="00330223"/>
    <w:rsid w:val="0033074C"/>
    <w:rsid w:val="00330A3E"/>
    <w:rsid w:val="00332691"/>
    <w:rsid w:val="00332A35"/>
    <w:rsid w:val="00332FF8"/>
    <w:rsid w:val="00333099"/>
    <w:rsid w:val="0033423D"/>
    <w:rsid w:val="003349C6"/>
    <w:rsid w:val="00336781"/>
    <w:rsid w:val="0033685A"/>
    <w:rsid w:val="00337A9F"/>
    <w:rsid w:val="00340832"/>
    <w:rsid w:val="00340C1A"/>
    <w:rsid w:val="00342523"/>
    <w:rsid w:val="00343601"/>
    <w:rsid w:val="00343E0F"/>
    <w:rsid w:val="00343E38"/>
    <w:rsid w:val="00343E74"/>
    <w:rsid w:val="003443D2"/>
    <w:rsid w:val="00344743"/>
    <w:rsid w:val="00344D08"/>
    <w:rsid w:val="00344E49"/>
    <w:rsid w:val="003456E7"/>
    <w:rsid w:val="0034576C"/>
    <w:rsid w:val="00345CCA"/>
    <w:rsid w:val="0034658F"/>
    <w:rsid w:val="003476DD"/>
    <w:rsid w:val="00347AC5"/>
    <w:rsid w:val="003500A9"/>
    <w:rsid w:val="0035070E"/>
    <w:rsid w:val="00351AA3"/>
    <w:rsid w:val="003525AA"/>
    <w:rsid w:val="0035286B"/>
    <w:rsid w:val="00352BCE"/>
    <w:rsid w:val="00352F24"/>
    <w:rsid w:val="003532FA"/>
    <w:rsid w:val="00353E8F"/>
    <w:rsid w:val="003545D1"/>
    <w:rsid w:val="003550E3"/>
    <w:rsid w:val="00355CCD"/>
    <w:rsid w:val="003564C5"/>
    <w:rsid w:val="0035681A"/>
    <w:rsid w:val="00357018"/>
    <w:rsid w:val="0035711D"/>
    <w:rsid w:val="00357654"/>
    <w:rsid w:val="00357A99"/>
    <w:rsid w:val="00360878"/>
    <w:rsid w:val="00361A0F"/>
    <w:rsid w:val="00363712"/>
    <w:rsid w:val="00363887"/>
    <w:rsid w:val="00363A55"/>
    <w:rsid w:val="00363CD7"/>
    <w:rsid w:val="003649A3"/>
    <w:rsid w:val="00364E14"/>
    <w:rsid w:val="00365751"/>
    <w:rsid w:val="00365FCF"/>
    <w:rsid w:val="0036637C"/>
    <w:rsid w:val="00366436"/>
    <w:rsid w:val="003665EC"/>
    <w:rsid w:val="00366CC6"/>
    <w:rsid w:val="00366F5C"/>
    <w:rsid w:val="003702A5"/>
    <w:rsid w:val="00370546"/>
    <w:rsid w:val="00371C19"/>
    <w:rsid w:val="0037210C"/>
    <w:rsid w:val="0037214F"/>
    <w:rsid w:val="00372E6A"/>
    <w:rsid w:val="00373772"/>
    <w:rsid w:val="00374810"/>
    <w:rsid w:val="00374B8D"/>
    <w:rsid w:val="00375810"/>
    <w:rsid w:val="003765F3"/>
    <w:rsid w:val="0037669F"/>
    <w:rsid w:val="003770B7"/>
    <w:rsid w:val="0037719D"/>
    <w:rsid w:val="0038032D"/>
    <w:rsid w:val="00380DD1"/>
    <w:rsid w:val="003819E4"/>
    <w:rsid w:val="003826E9"/>
    <w:rsid w:val="0038282F"/>
    <w:rsid w:val="003831AD"/>
    <w:rsid w:val="00383277"/>
    <w:rsid w:val="00385333"/>
    <w:rsid w:val="00385BEC"/>
    <w:rsid w:val="00385C26"/>
    <w:rsid w:val="00387A22"/>
    <w:rsid w:val="00387DD8"/>
    <w:rsid w:val="00391C42"/>
    <w:rsid w:val="0039223F"/>
    <w:rsid w:val="00392385"/>
    <w:rsid w:val="0039256B"/>
    <w:rsid w:val="003928BA"/>
    <w:rsid w:val="00392EED"/>
    <w:rsid w:val="003935B8"/>
    <w:rsid w:val="00393AB0"/>
    <w:rsid w:val="00393E40"/>
    <w:rsid w:val="003949AF"/>
    <w:rsid w:val="0039522C"/>
    <w:rsid w:val="00396B8C"/>
    <w:rsid w:val="0039718B"/>
    <w:rsid w:val="003977C6"/>
    <w:rsid w:val="00397947"/>
    <w:rsid w:val="003A288B"/>
    <w:rsid w:val="003A2986"/>
    <w:rsid w:val="003A2B58"/>
    <w:rsid w:val="003A2C88"/>
    <w:rsid w:val="003A3553"/>
    <w:rsid w:val="003A4861"/>
    <w:rsid w:val="003A4AA9"/>
    <w:rsid w:val="003A4FAA"/>
    <w:rsid w:val="003A6990"/>
    <w:rsid w:val="003A6CBD"/>
    <w:rsid w:val="003A6E70"/>
    <w:rsid w:val="003A71CE"/>
    <w:rsid w:val="003A72F5"/>
    <w:rsid w:val="003A7B11"/>
    <w:rsid w:val="003B03CD"/>
    <w:rsid w:val="003B08C0"/>
    <w:rsid w:val="003B0AD5"/>
    <w:rsid w:val="003B205F"/>
    <w:rsid w:val="003B21D2"/>
    <w:rsid w:val="003B26EF"/>
    <w:rsid w:val="003B27BC"/>
    <w:rsid w:val="003B2B6D"/>
    <w:rsid w:val="003B2F89"/>
    <w:rsid w:val="003B3CB0"/>
    <w:rsid w:val="003B4428"/>
    <w:rsid w:val="003B486A"/>
    <w:rsid w:val="003B5D0E"/>
    <w:rsid w:val="003B6421"/>
    <w:rsid w:val="003B68A7"/>
    <w:rsid w:val="003B6CDC"/>
    <w:rsid w:val="003C2640"/>
    <w:rsid w:val="003C3C21"/>
    <w:rsid w:val="003C4B57"/>
    <w:rsid w:val="003C5155"/>
    <w:rsid w:val="003C58E0"/>
    <w:rsid w:val="003C5AEA"/>
    <w:rsid w:val="003C6CD6"/>
    <w:rsid w:val="003C6E9E"/>
    <w:rsid w:val="003C781E"/>
    <w:rsid w:val="003D0E8D"/>
    <w:rsid w:val="003D1789"/>
    <w:rsid w:val="003D25CD"/>
    <w:rsid w:val="003D4705"/>
    <w:rsid w:val="003D4889"/>
    <w:rsid w:val="003D4F62"/>
    <w:rsid w:val="003D5273"/>
    <w:rsid w:val="003D54CC"/>
    <w:rsid w:val="003D5A3C"/>
    <w:rsid w:val="003D7162"/>
    <w:rsid w:val="003D71BF"/>
    <w:rsid w:val="003D7CD6"/>
    <w:rsid w:val="003E17BD"/>
    <w:rsid w:val="003E1899"/>
    <w:rsid w:val="003E2155"/>
    <w:rsid w:val="003E23E1"/>
    <w:rsid w:val="003E2CFD"/>
    <w:rsid w:val="003E3B2E"/>
    <w:rsid w:val="003E4FD7"/>
    <w:rsid w:val="003E57BC"/>
    <w:rsid w:val="003E58E4"/>
    <w:rsid w:val="003E5F70"/>
    <w:rsid w:val="003E6666"/>
    <w:rsid w:val="003E6A1F"/>
    <w:rsid w:val="003E72EA"/>
    <w:rsid w:val="003E75D2"/>
    <w:rsid w:val="003E7A3E"/>
    <w:rsid w:val="003F05DF"/>
    <w:rsid w:val="003F15EC"/>
    <w:rsid w:val="003F1733"/>
    <w:rsid w:val="003F1BBB"/>
    <w:rsid w:val="003F23CB"/>
    <w:rsid w:val="003F24BC"/>
    <w:rsid w:val="003F2BE6"/>
    <w:rsid w:val="003F300B"/>
    <w:rsid w:val="003F3599"/>
    <w:rsid w:val="003F3D04"/>
    <w:rsid w:val="003F4B67"/>
    <w:rsid w:val="003F5472"/>
    <w:rsid w:val="003F54F2"/>
    <w:rsid w:val="003F58CE"/>
    <w:rsid w:val="003F5F05"/>
    <w:rsid w:val="003F68B8"/>
    <w:rsid w:val="003F6F81"/>
    <w:rsid w:val="003F7620"/>
    <w:rsid w:val="003F7CA5"/>
    <w:rsid w:val="0040087B"/>
    <w:rsid w:val="00400F86"/>
    <w:rsid w:val="004012CE"/>
    <w:rsid w:val="004019DB"/>
    <w:rsid w:val="004026A7"/>
    <w:rsid w:val="004038DD"/>
    <w:rsid w:val="00403E1C"/>
    <w:rsid w:val="00404517"/>
    <w:rsid w:val="00404C13"/>
    <w:rsid w:val="00405E61"/>
    <w:rsid w:val="00406221"/>
    <w:rsid w:val="004062FD"/>
    <w:rsid w:val="00406457"/>
    <w:rsid w:val="004114E3"/>
    <w:rsid w:val="00411572"/>
    <w:rsid w:val="00411FC1"/>
    <w:rsid w:val="004122EB"/>
    <w:rsid w:val="00413645"/>
    <w:rsid w:val="0041396C"/>
    <w:rsid w:val="00413CE3"/>
    <w:rsid w:val="0041455B"/>
    <w:rsid w:val="00415222"/>
    <w:rsid w:val="00416DFD"/>
    <w:rsid w:val="00416FFB"/>
    <w:rsid w:val="00417A46"/>
    <w:rsid w:val="00417F08"/>
    <w:rsid w:val="00420170"/>
    <w:rsid w:val="00421EE5"/>
    <w:rsid w:val="004220BE"/>
    <w:rsid w:val="0042301E"/>
    <w:rsid w:val="0042353C"/>
    <w:rsid w:val="00424EDD"/>
    <w:rsid w:val="00425207"/>
    <w:rsid w:val="00425B03"/>
    <w:rsid w:val="00425E20"/>
    <w:rsid w:val="00426F5A"/>
    <w:rsid w:val="00427224"/>
    <w:rsid w:val="00427FE4"/>
    <w:rsid w:val="0043055D"/>
    <w:rsid w:val="00431296"/>
    <w:rsid w:val="00431344"/>
    <w:rsid w:val="00431351"/>
    <w:rsid w:val="00432360"/>
    <w:rsid w:val="004323A3"/>
    <w:rsid w:val="00434071"/>
    <w:rsid w:val="00434869"/>
    <w:rsid w:val="00435925"/>
    <w:rsid w:val="0044055C"/>
    <w:rsid w:val="0044151C"/>
    <w:rsid w:val="00441C54"/>
    <w:rsid w:val="00442499"/>
    <w:rsid w:val="00442B3F"/>
    <w:rsid w:val="00442D39"/>
    <w:rsid w:val="00443C40"/>
    <w:rsid w:val="004447AF"/>
    <w:rsid w:val="0044555A"/>
    <w:rsid w:val="00445ACB"/>
    <w:rsid w:val="00447B9D"/>
    <w:rsid w:val="00450E3C"/>
    <w:rsid w:val="004513EB"/>
    <w:rsid w:val="00452C35"/>
    <w:rsid w:val="004536FF"/>
    <w:rsid w:val="004539BF"/>
    <w:rsid w:val="00453A5E"/>
    <w:rsid w:val="00453AEC"/>
    <w:rsid w:val="0045464D"/>
    <w:rsid w:val="004547A8"/>
    <w:rsid w:val="00455FBE"/>
    <w:rsid w:val="00457A4E"/>
    <w:rsid w:val="00457E9E"/>
    <w:rsid w:val="00460A5C"/>
    <w:rsid w:val="004618F7"/>
    <w:rsid w:val="00461D95"/>
    <w:rsid w:val="0046234D"/>
    <w:rsid w:val="004626AD"/>
    <w:rsid w:val="00462914"/>
    <w:rsid w:val="00462D68"/>
    <w:rsid w:val="00464668"/>
    <w:rsid w:val="00465B53"/>
    <w:rsid w:val="004662F0"/>
    <w:rsid w:val="004663C4"/>
    <w:rsid w:val="004672D3"/>
    <w:rsid w:val="00467347"/>
    <w:rsid w:val="004674A0"/>
    <w:rsid w:val="00470F95"/>
    <w:rsid w:val="004715FF"/>
    <w:rsid w:val="0047217C"/>
    <w:rsid w:val="00472330"/>
    <w:rsid w:val="0047252F"/>
    <w:rsid w:val="0047280A"/>
    <w:rsid w:val="00473489"/>
    <w:rsid w:val="00473ACE"/>
    <w:rsid w:val="00473B78"/>
    <w:rsid w:val="00475704"/>
    <w:rsid w:val="00475AE1"/>
    <w:rsid w:val="00476365"/>
    <w:rsid w:val="00476C38"/>
    <w:rsid w:val="00476C72"/>
    <w:rsid w:val="00476F21"/>
    <w:rsid w:val="00477264"/>
    <w:rsid w:val="00477B21"/>
    <w:rsid w:val="0048000B"/>
    <w:rsid w:val="0048010F"/>
    <w:rsid w:val="004805D7"/>
    <w:rsid w:val="00481DE6"/>
    <w:rsid w:val="00482DAC"/>
    <w:rsid w:val="00482F85"/>
    <w:rsid w:val="004839B7"/>
    <w:rsid w:val="00483F0A"/>
    <w:rsid w:val="00486067"/>
    <w:rsid w:val="004868D2"/>
    <w:rsid w:val="00486C14"/>
    <w:rsid w:val="00486F18"/>
    <w:rsid w:val="0048723D"/>
    <w:rsid w:val="00487704"/>
    <w:rsid w:val="00487E50"/>
    <w:rsid w:val="00490A31"/>
    <w:rsid w:val="00490FBE"/>
    <w:rsid w:val="00491054"/>
    <w:rsid w:val="004917F6"/>
    <w:rsid w:val="004918A9"/>
    <w:rsid w:val="004918CB"/>
    <w:rsid w:val="004919F5"/>
    <w:rsid w:val="00491E0F"/>
    <w:rsid w:val="0049214A"/>
    <w:rsid w:val="00492E21"/>
    <w:rsid w:val="00493115"/>
    <w:rsid w:val="00493EA4"/>
    <w:rsid w:val="0049418A"/>
    <w:rsid w:val="004945AE"/>
    <w:rsid w:val="00494954"/>
    <w:rsid w:val="0049568A"/>
    <w:rsid w:val="00496575"/>
    <w:rsid w:val="00496A33"/>
    <w:rsid w:val="00496AB2"/>
    <w:rsid w:val="004A1507"/>
    <w:rsid w:val="004A1B41"/>
    <w:rsid w:val="004A2309"/>
    <w:rsid w:val="004A33CA"/>
    <w:rsid w:val="004A37B4"/>
    <w:rsid w:val="004A414F"/>
    <w:rsid w:val="004A432E"/>
    <w:rsid w:val="004A4828"/>
    <w:rsid w:val="004A4A24"/>
    <w:rsid w:val="004A4A52"/>
    <w:rsid w:val="004A5222"/>
    <w:rsid w:val="004A638F"/>
    <w:rsid w:val="004A6AEA"/>
    <w:rsid w:val="004A6DD4"/>
    <w:rsid w:val="004A790B"/>
    <w:rsid w:val="004B1025"/>
    <w:rsid w:val="004B252E"/>
    <w:rsid w:val="004B2590"/>
    <w:rsid w:val="004B27C9"/>
    <w:rsid w:val="004B32D7"/>
    <w:rsid w:val="004B3430"/>
    <w:rsid w:val="004B36E2"/>
    <w:rsid w:val="004B37B4"/>
    <w:rsid w:val="004B3A38"/>
    <w:rsid w:val="004B4511"/>
    <w:rsid w:val="004B472F"/>
    <w:rsid w:val="004B47E2"/>
    <w:rsid w:val="004B4B39"/>
    <w:rsid w:val="004B4BFE"/>
    <w:rsid w:val="004B5521"/>
    <w:rsid w:val="004B59BD"/>
    <w:rsid w:val="004B6D3F"/>
    <w:rsid w:val="004B73FB"/>
    <w:rsid w:val="004B7967"/>
    <w:rsid w:val="004C07FF"/>
    <w:rsid w:val="004C0C70"/>
    <w:rsid w:val="004C132E"/>
    <w:rsid w:val="004C26D7"/>
    <w:rsid w:val="004C2A3D"/>
    <w:rsid w:val="004C2B5B"/>
    <w:rsid w:val="004C2E15"/>
    <w:rsid w:val="004C3482"/>
    <w:rsid w:val="004C34E9"/>
    <w:rsid w:val="004C3E9F"/>
    <w:rsid w:val="004C4605"/>
    <w:rsid w:val="004C4CEB"/>
    <w:rsid w:val="004C635C"/>
    <w:rsid w:val="004C6C2F"/>
    <w:rsid w:val="004C6CCE"/>
    <w:rsid w:val="004C7A32"/>
    <w:rsid w:val="004C7A79"/>
    <w:rsid w:val="004D001B"/>
    <w:rsid w:val="004D071A"/>
    <w:rsid w:val="004D0DAE"/>
    <w:rsid w:val="004D10B2"/>
    <w:rsid w:val="004D2071"/>
    <w:rsid w:val="004D2183"/>
    <w:rsid w:val="004D280D"/>
    <w:rsid w:val="004D2B2D"/>
    <w:rsid w:val="004D359E"/>
    <w:rsid w:val="004D36F8"/>
    <w:rsid w:val="004D3979"/>
    <w:rsid w:val="004D4543"/>
    <w:rsid w:val="004D4E44"/>
    <w:rsid w:val="004D61AE"/>
    <w:rsid w:val="004D68B3"/>
    <w:rsid w:val="004D7877"/>
    <w:rsid w:val="004D7F6D"/>
    <w:rsid w:val="004E0276"/>
    <w:rsid w:val="004E0534"/>
    <w:rsid w:val="004E1A0F"/>
    <w:rsid w:val="004E278E"/>
    <w:rsid w:val="004E2C00"/>
    <w:rsid w:val="004E3104"/>
    <w:rsid w:val="004E36CF"/>
    <w:rsid w:val="004E3CD3"/>
    <w:rsid w:val="004E3E32"/>
    <w:rsid w:val="004E3EC9"/>
    <w:rsid w:val="004E42BB"/>
    <w:rsid w:val="004E4865"/>
    <w:rsid w:val="004E4A84"/>
    <w:rsid w:val="004E4C6D"/>
    <w:rsid w:val="004E5EBF"/>
    <w:rsid w:val="004E6548"/>
    <w:rsid w:val="004E7C22"/>
    <w:rsid w:val="004E7E1D"/>
    <w:rsid w:val="004E7FF4"/>
    <w:rsid w:val="004F055C"/>
    <w:rsid w:val="004F0EDD"/>
    <w:rsid w:val="004F18CC"/>
    <w:rsid w:val="004F1EDA"/>
    <w:rsid w:val="004F27D9"/>
    <w:rsid w:val="004F2901"/>
    <w:rsid w:val="004F3C39"/>
    <w:rsid w:val="004F3FCB"/>
    <w:rsid w:val="004F4987"/>
    <w:rsid w:val="004F4E76"/>
    <w:rsid w:val="004F5DEF"/>
    <w:rsid w:val="004F6235"/>
    <w:rsid w:val="004F6285"/>
    <w:rsid w:val="004F6F91"/>
    <w:rsid w:val="004F77F2"/>
    <w:rsid w:val="00500249"/>
    <w:rsid w:val="005004C8"/>
    <w:rsid w:val="005009AA"/>
    <w:rsid w:val="00501807"/>
    <w:rsid w:val="005018C4"/>
    <w:rsid w:val="00502246"/>
    <w:rsid w:val="00502486"/>
    <w:rsid w:val="00502511"/>
    <w:rsid w:val="00502CF8"/>
    <w:rsid w:val="00503394"/>
    <w:rsid w:val="00504E91"/>
    <w:rsid w:val="00505724"/>
    <w:rsid w:val="00505966"/>
    <w:rsid w:val="00506755"/>
    <w:rsid w:val="00507A4B"/>
    <w:rsid w:val="00511B5E"/>
    <w:rsid w:val="00511CF8"/>
    <w:rsid w:val="0051352A"/>
    <w:rsid w:val="00513CE5"/>
    <w:rsid w:val="005143DA"/>
    <w:rsid w:val="00516788"/>
    <w:rsid w:val="00516EC9"/>
    <w:rsid w:val="00516EDD"/>
    <w:rsid w:val="00523731"/>
    <w:rsid w:val="00523C6D"/>
    <w:rsid w:val="00524566"/>
    <w:rsid w:val="0052561F"/>
    <w:rsid w:val="005257FE"/>
    <w:rsid w:val="0052600E"/>
    <w:rsid w:val="00526443"/>
    <w:rsid w:val="00526F8A"/>
    <w:rsid w:val="005308D6"/>
    <w:rsid w:val="0053135B"/>
    <w:rsid w:val="00532B39"/>
    <w:rsid w:val="005333BC"/>
    <w:rsid w:val="00533B7D"/>
    <w:rsid w:val="005345BD"/>
    <w:rsid w:val="00534B3D"/>
    <w:rsid w:val="00535187"/>
    <w:rsid w:val="00535455"/>
    <w:rsid w:val="00535BC2"/>
    <w:rsid w:val="00535D73"/>
    <w:rsid w:val="00536B4C"/>
    <w:rsid w:val="00540211"/>
    <w:rsid w:val="005416F5"/>
    <w:rsid w:val="00541F38"/>
    <w:rsid w:val="005431F4"/>
    <w:rsid w:val="0054344F"/>
    <w:rsid w:val="00543FF2"/>
    <w:rsid w:val="005441B6"/>
    <w:rsid w:val="00544281"/>
    <w:rsid w:val="00544B15"/>
    <w:rsid w:val="0054548D"/>
    <w:rsid w:val="00545493"/>
    <w:rsid w:val="005454B4"/>
    <w:rsid w:val="0054572E"/>
    <w:rsid w:val="00545FA7"/>
    <w:rsid w:val="00547184"/>
    <w:rsid w:val="005473F9"/>
    <w:rsid w:val="0055172E"/>
    <w:rsid w:val="005520A2"/>
    <w:rsid w:val="00553778"/>
    <w:rsid w:val="00553D3E"/>
    <w:rsid w:val="005556F5"/>
    <w:rsid w:val="005576FD"/>
    <w:rsid w:val="00560952"/>
    <w:rsid w:val="00560EC2"/>
    <w:rsid w:val="00561B29"/>
    <w:rsid w:val="00563ABB"/>
    <w:rsid w:val="00565B9D"/>
    <w:rsid w:val="00565E62"/>
    <w:rsid w:val="00565FC8"/>
    <w:rsid w:val="005662DF"/>
    <w:rsid w:val="00566A5F"/>
    <w:rsid w:val="005675D5"/>
    <w:rsid w:val="00567E45"/>
    <w:rsid w:val="005708D1"/>
    <w:rsid w:val="005768F3"/>
    <w:rsid w:val="00576FA0"/>
    <w:rsid w:val="005807DE"/>
    <w:rsid w:val="0058110C"/>
    <w:rsid w:val="0058116F"/>
    <w:rsid w:val="00581783"/>
    <w:rsid w:val="005825ED"/>
    <w:rsid w:val="005839E4"/>
    <w:rsid w:val="00583E28"/>
    <w:rsid w:val="00583EEF"/>
    <w:rsid w:val="005844D3"/>
    <w:rsid w:val="00585622"/>
    <w:rsid w:val="00587275"/>
    <w:rsid w:val="00587DAA"/>
    <w:rsid w:val="00592DAA"/>
    <w:rsid w:val="0059410D"/>
    <w:rsid w:val="005943FA"/>
    <w:rsid w:val="00594C5C"/>
    <w:rsid w:val="0059540E"/>
    <w:rsid w:val="005957C2"/>
    <w:rsid w:val="005969F8"/>
    <w:rsid w:val="00596F57"/>
    <w:rsid w:val="00597219"/>
    <w:rsid w:val="005977CD"/>
    <w:rsid w:val="00597910"/>
    <w:rsid w:val="00597A98"/>
    <w:rsid w:val="005A0251"/>
    <w:rsid w:val="005A03D5"/>
    <w:rsid w:val="005A2149"/>
    <w:rsid w:val="005A2C74"/>
    <w:rsid w:val="005A3243"/>
    <w:rsid w:val="005A39AC"/>
    <w:rsid w:val="005A5306"/>
    <w:rsid w:val="005A53DA"/>
    <w:rsid w:val="005A5A6D"/>
    <w:rsid w:val="005A5C20"/>
    <w:rsid w:val="005A7316"/>
    <w:rsid w:val="005A7D16"/>
    <w:rsid w:val="005B03D3"/>
    <w:rsid w:val="005B194E"/>
    <w:rsid w:val="005B320F"/>
    <w:rsid w:val="005B34FF"/>
    <w:rsid w:val="005B4855"/>
    <w:rsid w:val="005B486C"/>
    <w:rsid w:val="005B4870"/>
    <w:rsid w:val="005B496A"/>
    <w:rsid w:val="005B4992"/>
    <w:rsid w:val="005B5C77"/>
    <w:rsid w:val="005B5F88"/>
    <w:rsid w:val="005B6317"/>
    <w:rsid w:val="005B6349"/>
    <w:rsid w:val="005B689D"/>
    <w:rsid w:val="005B6FC7"/>
    <w:rsid w:val="005B7AEE"/>
    <w:rsid w:val="005C122F"/>
    <w:rsid w:val="005C1556"/>
    <w:rsid w:val="005C1632"/>
    <w:rsid w:val="005C211F"/>
    <w:rsid w:val="005C3671"/>
    <w:rsid w:val="005C39FC"/>
    <w:rsid w:val="005C3ADC"/>
    <w:rsid w:val="005C4CCD"/>
    <w:rsid w:val="005C564C"/>
    <w:rsid w:val="005C5BF6"/>
    <w:rsid w:val="005C7418"/>
    <w:rsid w:val="005D0884"/>
    <w:rsid w:val="005D0D63"/>
    <w:rsid w:val="005D137A"/>
    <w:rsid w:val="005D1598"/>
    <w:rsid w:val="005D17D4"/>
    <w:rsid w:val="005D25C8"/>
    <w:rsid w:val="005D2C0A"/>
    <w:rsid w:val="005D3D23"/>
    <w:rsid w:val="005D3FEB"/>
    <w:rsid w:val="005D4C10"/>
    <w:rsid w:val="005D4F95"/>
    <w:rsid w:val="005D5677"/>
    <w:rsid w:val="005D5C01"/>
    <w:rsid w:val="005D638E"/>
    <w:rsid w:val="005E08EB"/>
    <w:rsid w:val="005E314B"/>
    <w:rsid w:val="005E3153"/>
    <w:rsid w:val="005E316C"/>
    <w:rsid w:val="005E36D2"/>
    <w:rsid w:val="005E37F5"/>
    <w:rsid w:val="005E3C36"/>
    <w:rsid w:val="005E46B2"/>
    <w:rsid w:val="005E4C8D"/>
    <w:rsid w:val="005E4D14"/>
    <w:rsid w:val="005E4F1B"/>
    <w:rsid w:val="005E73E9"/>
    <w:rsid w:val="005E7D07"/>
    <w:rsid w:val="005F00DC"/>
    <w:rsid w:val="005F0FA6"/>
    <w:rsid w:val="005F25E1"/>
    <w:rsid w:val="005F2BE2"/>
    <w:rsid w:val="005F2F09"/>
    <w:rsid w:val="005F4067"/>
    <w:rsid w:val="005F4C3F"/>
    <w:rsid w:val="005F4E6B"/>
    <w:rsid w:val="005F4FF8"/>
    <w:rsid w:val="0060220F"/>
    <w:rsid w:val="006023C4"/>
    <w:rsid w:val="0060282D"/>
    <w:rsid w:val="006043CA"/>
    <w:rsid w:val="00604DBA"/>
    <w:rsid w:val="0060521B"/>
    <w:rsid w:val="00605CBE"/>
    <w:rsid w:val="00610EF5"/>
    <w:rsid w:val="00611BC7"/>
    <w:rsid w:val="00612BA4"/>
    <w:rsid w:val="00613284"/>
    <w:rsid w:val="0061364A"/>
    <w:rsid w:val="006140D5"/>
    <w:rsid w:val="0061469C"/>
    <w:rsid w:val="0061532C"/>
    <w:rsid w:val="00615DB4"/>
    <w:rsid w:val="00615F5C"/>
    <w:rsid w:val="00616144"/>
    <w:rsid w:val="006161AD"/>
    <w:rsid w:val="006162CD"/>
    <w:rsid w:val="00616935"/>
    <w:rsid w:val="00616A07"/>
    <w:rsid w:val="00616A86"/>
    <w:rsid w:val="006176C7"/>
    <w:rsid w:val="00617A63"/>
    <w:rsid w:val="00621330"/>
    <w:rsid w:val="006213E3"/>
    <w:rsid w:val="006218A7"/>
    <w:rsid w:val="006234E3"/>
    <w:rsid w:val="00624C2C"/>
    <w:rsid w:val="0062546F"/>
    <w:rsid w:val="0062570B"/>
    <w:rsid w:val="006258D8"/>
    <w:rsid w:val="00625ACE"/>
    <w:rsid w:val="00625BDA"/>
    <w:rsid w:val="00625BE8"/>
    <w:rsid w:val="00625E18"/>
    <w:rsid w:val="00626DEC"/>
    <w:rsid w:val="00626F2B"/>
    <w:rsid w:val="0062700F"/>
    <w:rsid w:val="0062740F"/>
    <w:rsid w:val="00627D33"/>
    <w:rsid w:val="00631016"/>
    <w:rsid w:val="006315A5"/>
    <w:rsid w:val="006315EE"/>
    <w:rsid w:val="00631873"/>
    <w:rsid w:val="00633296"/>
    <w:rsid w:val="00634222"/>
    <w:rsid w:val="0063444B"/>
    <w:rsid w:val="00634B1A"/>
    <w:rsid w:val="006352D7"/>
    <w:rsid w:val="00635393"/>
    <w:rsid w:val="00635434"/>
    <w:rsid w:val="00635A11"/>
    <w:rsid w:val="00636095"/>
    <w:rsid w:val="006364A0"/>
    <w:rsid w:val="0063703B"/>
    <w:rsid w:val="00637DBD"/>
    <w:rsid w:val="0064005D"/>
    <w:rsid w:val="00640932"/>
    <w:rsid w:val="00640BAE"/>
    <w:rsid w:val="0064182C"/>
    <w:rsid w:val="00642065"/>
    <w:rsid w:val="0064332A"/>
    <w:rsid w:val="00643AB6"/>
    <w:rsid w:val="00643BFD"/>
    <w:rsid w:val="0064436E"/>
    <w:rsid w:val="00644466"/>
    <w:rsid w:val="0064483B"/>
    <w:rsid w:val="00645CB6"/>
    <w:rsid w:val="006466C4"/>
    <w:rsid w:val="00647A8E"/>
    <w:rsid w:val="00647D75"/>
    <w:rsid w:val="006502D4"/>
    <w:rsid w:val="006506A4"/>
    <w:rsid w:val="006511B5"/>
    <w:rsid w:val="006512D0"/>
    <w:rsid w:val="00652A45"/>
    <w:rsid w:val="00652E73"/>
    <w:rsid w:val="00652E9E"/>
    <w:rsid w:val="00653D91"/>
    <w:rsid w:val="00654746"/>
    <w:rsid w:val="00654F9C"/>
    <w:rsid w:val="006552D1"/>
    <w:rsid w:val="006555D5"/>
    <w:rsid w:val="00655908"/>
    <w:rsid w:val="00655F53"/>
    <w:rsid w:val="00656F88"/>
    <w:rsid w:val="00660C14"/>
    <w:rsid w:val="00661F89"/>
    <w:rsid w:val="006627C8"/>
    <w:rsid w:val="00663BB0"/>
    <w:rsid w:val="00664617"/>
    <w:rsid w:val="00664713"/>
    <w:rsid w:val="00664A5F"/>
    <w:rsid w:val="00667193"/>
    <w:rsid w:val="00667C22"/>
    <w:rsid w:val="00667CF1"/>
    <w:rsid w:val="00670274"/>
    <w:rsid w:val="006709E7"/>
    <w:rsid w:val="00670BB0"/>
    <w:rsid w:val="00671175"/>
    <w:rsid w:val="00671A2C"/>
    <w:rsid w:val="006725C8"/>
    <w:rsid w:val="00672617"/>
    <w:rsid w:val="00672B83"/>
    <w:rsid w:val="0067354A"/>
    <w:rsid w:val="0067360B"/>
    <w:rsid w:val="00673804"/>
    <w:rsid w:val="00675FA1"/>
    <w:rsid w:val="00676C4A"/>
    <w:rsid w:val="00677803"/>
    <w:rsid w:val="0068058D"/>
    <w:rsid w:val="00680799"/>
    <w:rsid w:val="00680C16"/>
    <w:rsid w:val="00680EB1"/>
    <w:rsid w:val="00682B32"/>
    <w:rsid w:val="00682BE4"/>
    <w:rsid w:val="006847DF"/>
    <w:rsid w:val="00685319"/>
    <w:rsid w:val="006853B1"/>
    <w:rsid w:val="00686B0A"/>
    <w:rsid w:val="00690599"/>
    <w:rsid w:val="00690D52"/>
    <w:rsid w:val="006913FA"/>
    <w:rsid w:val="00691937"/>
    <w:rsid w:val="006927DC"/>
    <w:rsid w:val="00693A9B"/>
    <w:rsid w:val="00693D1A"/>
    <w:rsid w:val="0069465F"/>
    <w:rsid w:val="00695105"/>
    <w:rsid w:val="00696151"/>
    <w:rsid w:val="006972C5"/>
    <w:rsid w:val="0069730A"/>
    <w:rsid w:val="006975D7"/>
    <w:rsid w:val="006977C6"/>
    <w:rsid w:val="006A1C15"/>
    <w:rsid w:val="006A2BFE"/>
    <w:rsid w:val="006A365A"/>
    <w:rsid w:val="006A381A"/>
    <w:rsid w:val="006A3E38"/>
    <w:rsid w:val="006A48DB"/>
    <w:rsid w:val="006A4CE0"/>
    <w:rsid w:val="006A575D"/>
    <w:rsid w:val="006A643B"/>
    <w:rsid w:val="006A7CBE"/>
    <w:rsid w:val="006B01A7"/>
    <w:rsid w:val="006B0C26"/>
    <w:rsid w:val="006B0F53"/>
    <w:rsid w:val="006B148D"/>
    <w:rsid w:val="006B1679"/>
    <w:rsid w:val="006B1BCA"/>
    <w:rsid w:val="006B25EC"/>
    <w:rsid w:val="006B40B7"/>
    <w:rsid w:val="006B4135"/>
    <w:rsid w:val="006B45C0"/>
    <w:rsid w:val="006B5DC2"/>
    <w:rsid w:val="006B5DCD"/>
    <w:rsid w:val="006B5FB3"/>
    <w:rsid w:val="006B6653"/>
    <w:rsid w:val="006B69B9"/>
    <w:rsid w:val="006B6EDE"/>
    <w:rsid w:val="006C145B"/>
    <w:rsid w:val="006C1CF7"/>
    <w:rsid w:val="006C216F"/>
    <w:rsid w:val="006C220D"/>
    <w:rsid w:val="006C2E1E"/>
    <w:rsid w:val="006C3B60"/>
    <w:rsid w:val="006C3DF1"/>
    <w:rsid w:val="006C4C0E"/>
    <w:rsid w:val="006C6212"/>
    <w:rsid w:val="006C648E"/>
    <w:rsid w:val="006C7B91"/>
    <w:rsid w:val="006D0987"/>
    <w:rsid w:val="006D1559"/>
    <w:rsid w:val="006D19FD"/>
    <w:rsid w:val="006D1B26"/>
    <w:rsid w:val="006D23C1"/>
    <w:rsid w:val="006D28BC"/>
    <w:rsid w:val="006D451D"/>
    <w:rsid w:val="006D5391"/>
    <w:rsid w:val="006D5667"/>
    <w:rsid w:val="006D6CD9"/>
    <w:rsid w:val="006D74E5"/>
    <w:rsid w:val="006E0167"/>
    <w:rsid w:val="006E10A0"/>
    <w:rsid w:val="006E14C9"/>
    <w:rsid w:val="006E16D8"/>
    <w:rsid w:val="006E20E5"/>
    <w:rsid w:val="006E29B8"/>
    <w:rsid w:val="006E3CE0"/>
    <w:rsid w:val="006E3D71"/>
    <w:rsid w:val="006E5036"/>
    <w:rsid w:val="006E5F80"/>
    <w:rsid w:val="006E6185"/>
    <w:rsid w:val="006E6285"/>
    <w:rsid w:val="006E6317"/>
    <w:rsid w:val="006E6A3D"/>
    <w:rsid w:val="006E734D"/>
    <w:rsid w:val="006E745F"/>
    <w:rsid w:val="006E7BD8"/>
    <w:rsid w:val="006F0668"/>
    <w:rsid w:val="006F0E23"/>
    <w:rsid w:val="006F1C1B"/>
    <w:rsid w:val="006F1DB3"/>
    <w:rsid w:val="006F363E"/>
    <w:rsid w:val="006F38B7"/>
    <w:rsid w:val="006F3A69"/>
    <w:rsid w:val="006F4714"/>
    <w:rsid w:val="006F7A7D"/>
    <w:rsid w:val="007001F8"/>
    <w:rsid w:val="007006E4"/>
    <w:rsid w:val="00700D89"/>
    <w:rsid w:val="0070101E"/>
    <w:rsid w:val="00701140"/>
    <w:rsid w:val="00701FA0"/>
    <w:rsid w:val="007027BA"/>
    <w:rsid w:val="007044E1"/>
    <w:rsid w:val="0070479E"/>
    <w:rsid w:val="00704916"/>
    <w:rsid w:val="007073F9"/>
    <w:rsid w:val="007076A9"/>
    <w:rsid w:val="00707AD5"/>
    <w:rsid w:val="00707D7D"/>
    <w:rsid w:val="00710F60"/>
    <w:rsid w:val="007114EA"/>
    <w:rsid w:val="00711805"/>
    <w:rsid w:val="00711BE8"/>
    <w:rsid w:val="00712991"/>
    <w:rsid w:val="00712BC2"/>
    <w:rsid w:val="00713942"/>
    <w:rsid w:val="00713CDB"/>
    <w:rsid w:val="00715231"/>
    <w:rsid w:val="00715965"/>
    <w:rsid w:val="00715BF0"/>
    <w:rsid w:val="007162C8"/>
    <w:rsid w:val="00716FF5"/>
    <w:rsid w:val="007171F5"/>
    <w:rsid w:val="0071785D"/>
    <w:rsid w:val="007178A3"/>
    <w:rsid w:val="00717C65"/>
    <w:rsid w:val="00721527"/>
    <w:rsid w:val="007224C5"/>
    <w:rsid w:val="007228CA"/>
    <w:rsid w:val="007229BE"/>
    <w:rsid w:val="00722AC6"/>
    <w:rsid w:val="00722B26"/>
    <w:rsid w:val="00723511"/>
    <w:rsid w:val="007240C3"/>
    <w:rsid w:val="0072536D"/>
    <w:rsid w:val="00726257"/>
    <w:rsid w:val="0072627B"/>
    <w:rsid w:val="0072718A"/>
    <w:rsid w:val="0072787F"/>
    <w:rsid w:val="00730854"/>
    <w:rsid w:val="007308D8"/>
    <w:rsid w:val="00731DFA"/>
    <w:rsid w:val="007320DF"/>
    <w:rsid w:val="00732230"/>
    <w:rsid w:val="00732BCD"/>
    <w:rsid w:val="00732C4F"/>
    <w:rsid w:val="00732EB4"/>
    <w:rsid w:val="0073375F"/>
    <w:rsid w:val="00733A4F"/>
    <w:rsid w:val="00734106"/>
    <w:rsid w:val="00734667"/>
    <w:rsid w:val="00735016"/>
    <w:rsid w:val="00736036"/>
    <w:rsid w:val="0073603D"/>
    <w:rsid w:val="00736B16"/>
    <w:rsid w:val="00737399"/>
    <w:rsid w:val="0073746E"/>
    <w:rsid w:val="007401AC"/>
    <w:rsid w:val="00742FAB"/>
    <w:rsid w:val="007434AC"/>
    <w:rsid w:val="00743533"/>
    <w:rsid w:val="0074430D"/>
    <w:rsid w:val="0074490E"/>
    <w:rsid w:val="00744B10"/>
    <w:rsid w:val="00745059"/>
    <w:rsid w:val="00745E3F"/>
    <w:rsid w:val="007462F7"/>
    <w:rsid w:val="00746655"/>
    <w:rsid w:val="007469C4"/>
    <w:rsid w:val="00746CC9"/>
    <w:rsid w:val="00746FB7"/>
    <w:rsid w:val="00747550"/>
    <w:rsid w:val="00750568"/>
    <w:rsid w:val="00750EAB"/>
    <w:rsid w:val="00751A8E"/>
    <w:rsid w:val="0075208D"/>
    <w:rsid w:val="007526EE"/>
    <w:rsid w:val="00753249"/>
    <w:rsid w:val="0075489A"/>
    <w:rsid w:val="0075620B"/>
    <w:rsid w:val="00756C8C"/>
    <w:rsid w:val="00757282"/>
    <w:rsid w:val="0075782B"/>
    <w:rsid w:val="007614C7"/>
    <w:rsid w:val="007618FE"/>
    <w:rsid w:val="00761C89"/>
    <w:rsid w:val="007624D1"/>
    <w:rsid w:val="00762CF8"/>
    <w:rsid w:val="0076300A"/>
    <w:rsid w:val="007636B8"/>
    <w:rsid w:val="00764169"/>
    <w:rsid w:val="00764626"/>
    <w:rsid w:val="0076496C"/>
    <w:rsid w:val="00764A71"/>
    <w:rsid w:val="00764A80"/>
    <w:rsid w:val="00764BBB"/>
    <w:rsid w:val="0076506F"/>
    <w:rsid w:val="00765348"/>
    <w:rsid w:val="00765854"/>
    <w:rsid w:val="00765A1F"/>
    <w:rsid w:val="00766433"/>
    <w:rsid w:val="00766A8B"/>
    <w:rsid w:val="00766F5E"/>
    <w:rsid w:val="00767EBB"/>
    <w:rsid w:val="00767F4E"/>
    <w:rsid w:val="00770249"/>
    <w:rsid w:val="00770BD6"/>
    <w:rsid w:val="00771164"/>
    <w:rsid w:val="00771556"/>
    <w:rsid w:val="0077167F"/>
    <w:rsid w:val="00771D33"/>
    <w:rsid w:val="007726BC"/>
    <w:rsid w:val="007745CA"/>
    <w:rsid w:val="007747AC"/>
    <w:rsid w:val="0077596E"/>
    <w:rsid w:val="00776200"/>
    <w:rsid w:val="00776AAE"/>
    <w:rsid w:val="00776C14"/>
    <w:rsid w:val="00780BC6"/>
    <w:rsid w:val="00781529"/>
    <w:rsid w:val="0078263F"/>
    <w:rsid w:val="007828AC"/>
    <w:rsid w:val="007841A4"/>
    <w:rsid w:val="007842B9"/>
    <w:rsid w:val="00784E70"/>
    <w:rsid w:val="007853DF"/>
    <w:rsid w:val="00786245"/>
    <w:rsid w:val="007863C2"/>
    <w:rsid w:val="00786ED3"/>
    <w:rsid w:val="00787820"/>
    <w:rsid w:val="00787A61"/>
    <w:rsid w:val="0079070B"/>
    <w:rsid w:val="00790FDA"/>
    <w:rsid w:val="00791740"/>
    <w:rsid w:val="00791741"/>
    <w:rsid w:val="00792753"/>
    <w:rsid w:val="007934BB"/>
    <w:rsid w:val="00793FAF"/>
    <w:rsid w:val="0079520E"/>
    <w:rsid w:val="00796DFF"/>
    <w:rsid w:val="007A3665"/>
    <w:rsid w:val="007A3734"/>
    <w:rsid w:val="007A37B7"/>
    <w:rsid w:val="007A3AF2"/>
    <w:rsid w:val="007A48DB"/>
    <w:rsid w:val="007A4FE7"/>
    <w:rsid w:val="007A5437"/>
    <w:rsid w:val="007A5478"/>
    <w:rsid w:val="007A570C"/>
    <w:rsid w:val="007A5F43"/>
    <w:rsid w:val="007A6051"/>
    <w:rsid w:val="007A6520"/>
    <w:rsid w:val="007A6608"/>
    <w:rsid w:val="007A6A5D"/>
    <w:rsid w:val="007A6F5D"/>
    <w:rsid w:val="007A734C"/>
    <w:rsid w:val="007A75C8"/>
    <w:rsid w:val="007B1541"/>
    <w:rsid w:val="007B15A6"/>
    <w:rsid w:val="007B3477"/>
    <w:rsid w:val="007B37EB"/>
    <w:rsid w:val="007B394D"/>
    <w:rsid w:val="007B3D55"/>
    <w:rsid w:val="007B3E20"/>
    <w:rsid w:val="007B4D19"/>
    <w:rsid w:val="007B66A1"/>
    <w:rsid w:val="007B68F0"/>
    <w:rsid w:val="007B6906"/>
    <w:rsid w:val="007B6F3F"/>
    <w:rsid w:val="007C161E"/>
    <w:rsid w:val="007C1F25"/>
    <w:rsid w:val="007C37D8"/>
    <w:rsid w:val="007C3B94"/>
    <w:rsid w:val="007C3C45"/>
    <w:rsid w:val="007C4A7F"/>
    <w:rsid w:val="007C4DA6"/>
    <w:rsid w:val="007C55A9"/>
    <w:rsid w:val="007C65BA"/>
    <w:rsid w:val="007C6F4C"/>
    <w:rsid w:val="007C712B"/>
    <w:rsid w:val="007C7E28"/>
    <w:rsid w:val="007C7EFB"/>
    <w:rsid w:val="007D0357"/>
    <w:rsid w:val="007D0D32"/>
    <w:rsid w:val="007D1143"/>
    <w:rsid w:val="007D2680"/>
    <w:rsid w:val="007D2E80"/>
    <w:rsid w:val="007D31F7"/>
    <w:rsid w:val="007D45CF"/>
    <w:rsid w:val="007D6EDE"/>
    <w:rsid w:val="007D6FD8"/>
    <w:rsid w:val="007E025E"/>
    <w:rsid w:val="007E0428"/>
    <w:rsid w:val="007E0517"/>
    <w:rsid w:val="007E05D4"/>
    <w:rsid w:val="007E17BA"/>
    <w:rsid w:val="007E1BF3"/>
    <w:rsid w:val="007E2B8A"/>
    <w:rsid w:val="007E318F"/>
    <w:rsid w:val="007E31C6"/>
    <w:rsid w:val="007E33B0"/>
    <w:rsid w:val="007E395F"/>
    <w:rsid w:val="007E4164"/>
    <w:rsid w:val="007E51BE"/>
    <w:rsid w:val="007E5C20"/>
    <w:rsid w:val="007E5FBE"/>
    <w:rsid w:val="007E67F0"/>
    <w:rsid w:val="007E73E3"/>
    <w:rsid w:val="007F06E6"/>
    <w:rsid w:val="007F16B5"/>
    <w:rsid w:val="007F1A84"/>
    <w:rsid w:val="007F26DC"/>
    <w:rsid w:val="007F2C3E"/>
    <w:rsid w:val="007F305F"/>
    <w:rsid w:val="007F40D6"/>
    <w:rsid w:val="007F4DFC"/>
    <w:rsid w:val="007F5098"/>
    <w:rsid w:val="007F51AC"/>
    <w:rsid w:val="007F5CFE"/>
    <w:rsid w:val="007F6DF2"/>
    <w:rsid w:val="007F70B5"/>
    <w:rsid w:val="007F72B0"/>
    <w:rsid w:val="00800BE6"/>
    <w:rsid w:val="0080352D"/>
    <w:rsid w:val="008035C2"/>
    <w:rsid w:val="00803D83"/>
    <w:rsid w:val="00803E18"/>
    <w:rsid w:val="008077D8"/>
    <w:rsid w:val="00810875"/>
    <w:rsid w:val="00810CDB"/>
    <w:rsid w:val="00810DF0"/>
    <w:rsid w:val="00811369"/>
    <w:rsid w:val="00811B67"/>
    <w:rsid w:val="00813036"/>
    <w:rsid w:val="00813542"/>
    <w:rsid w:val="0081389B"/>
    <w:rsid w:val="008140B6"/>
    <w:rsid w:val="00814142"/>
    <w:rsid w:val="00814277"/>
    <w:rsid w:val="00814677"/>
    <w:rsid w:val="00815649"/>
    <w:rsid w:val="00815F3C"/>
    <w:rsid w:val="00816937"/>
    <w:rsid w:val="00816E87"/>
    <w:rsid w:val="00820B72"/>
    <w:rsid w:val="00821CE2"/>
    <w:rsid w:val="00822B57"/>
    <w:rsid w:val="00822D7B"/>
    <w:rsid w:val="0082375F"/>
    <w:rsid w:val="008241F7"/>
    <w:rsid w:val="008255F4"/>
    <w:rsid w:val="00825A80"/>
    <w:rsid w:val="00826499"/>
    <w:rsid w:val="00826504"/>
    <w:rsid w:val="008269AD"/>
    <w:rsid w:val="0082753D"/>
    <w:rsid w:val="00827A21"/>
    <w:rsid w:val="00827D45"/>
    <w:rsid w:val="0083074D"/>
    <w:rsid w:val="00830DF6"/>
    <w:rsid w:val="00831A91"/>
    <w:rsid w:val="0083291F"/>
    <w:rsid w:val="00832D06"/>
    <w:rsid w:val="008330C6"/>
    <w:rsid w:val="00833D05"/>
    <w:rsid w:val="00833ED1"/>
    <w:rsid w:val="0083597A"/>
    <w:rsid w:val="00836060"/>
    <w:rsid w:val="008361AA"/>
    <w:rsid w:val="00836A67"/>
    <w:rsid w:val="00836D1F"/>
    <w:rsid w:val="008375D0"/>
    <w:rsid w:val="0083763D"/>
    <w:rsid w:val="00837D87"/>
    <w:rsid w:val="00840D30"/>
    <w:rsid w:val="008415FB"/>
    <w:rsid w:val="00841C34"/>
    <w:rsid w:val="00842226"/>
    <w:rsid w:val="0084243C"/>
    <w:rsid w:val="008435D8"/>
    <w:rsid w:val="00844981"/>
    <w:rsid w:val="008466E3"/>
    <w:rsid w:val="00846C7C"/>
    <w:rsid w:val="008470EF"/>
    <w:rsid w:val="00847CB1"/>
    <w:rsid w:val="00851A91"/>
    <w:rsid w:val="00851D7E"/>
    <w:rsid w:val="00851F0D"/>
    <w:rsid w:val="00852136"/>
    <w:rsid w:val="00853405"/>
    <w:rsid w:val="00853413"/>
    <w:rsid w:val="00853794"/>
    <w:rsid w:val="0085379C"/>
    <w:rsid w:val="00853E93"/>
    <w:rsid w:val="008549F8"/>
    <w:rsid w:val="00855A7B"/>
    <w:rsid w:val="00857F72"/>
    <w:rsid w:val="00857F92"/>
    <w:rsid w:val="00861657"/>
    <w:rsid w:val="0086239C"/>
    <w:rsid w:val="0086542D"/>
    <w:rsid w:val="00866D20"/>
    <w:rsid w:val="00866E40"/>
    <w:rsid w:val="008670C7"/>
    <w:rsid w:val="00867D4D"/>
    <w:rsid w:val="00867FF3"/>
    <w:rsid w:val="00870E78"/>
    <w:rsid w:val="008710F3"/>
    <w:rsid w:val="008711C2"/>
    <w:rsid w:val="008715C6"/>
    <w:rsid w:val="008718A2"/>
    <w:rsid w:val="00871F75"/>
    <w:rsid w:val="008731FA"/>
    <w:rsid w:val="008747A9"/>
    <w:rsid w:val="008751F0"/>
    <w:rsid w:val="00876031"/>
    <w:rsid w:val="008766A3"/>
    <w:rsid w:val="00877096"/>
    <w:rsid w:val="00877BEF"/>
    <w:rsid w:val="00877E9F"/>
    <w:rsid w:val="008801FA"/>
    <w:rsid w:val="008803D1"/>
    <w:rsid w:val="00881588"/>
    <w:rsid w:val="00882589"/>
    <w:rsid w:val="00882B70"/>
    <w:rsid w:val="00882C7D"/>
    <w:rsid w:val="00886C2B"/>
    <w:rsid w:val="00887C5E"/>
    <w:rsid w:val="008900BD"/>
    <w:rsid w:val="00890C2C"/>
    <w:rsid w:val="008911BB"/>
    <w:rsid w:val="0089140B"/>
    <w:rsid w:val="008917A5"/>
    <w:rsid w:val="00891983"/>
    <w:rsid w:val="008923DE"/>
    <w:rsid w:val="00893C78"/>
    <w:rsid w:val="0089484A"/>
    <w:rsid w:val="00894DBB"/>
    <w:rsid w:val="00894E89"/>
    <w:rsid w:val="00895139"/>
    <w:rsid w:val="008952E3"/>
    <w:rsid w:val="00895786"/>
    <w:rsid w:val="00895CA7"/>
    <w:rsid w:val="00897696"/>
    <w:rsid w:val="008A09DC"/>
    <w:rsid w:val="008A0D44"/>
    <w:rsid w:val="008A0E03"/>
    <w:rsid w:val="008A1036"/>
    <w:rsid w:val="008A12A5"/>
    <w:rsid w:val="008A2FEE"/>
    <w:rsid w:val="008A4C36"/>
    <w:rsid w:val="008A5158"/>
    <w:rsid w:val="008A5EC7"/>
    <w:rsid w:val="008A6742"/>
    <w:rsid w:val="008A6764"/>
    <w:rsid w:val="008A6B99"/>
    <w:rsid w:val="008A6E7D"/>
    <w:rsid w:val="008A7AA6"/>
    <w:rsid w:val="008B03C5"/>
    <w:rsid w:val="008B05D4"/>
    <w:rsid w:val="008B0BC8"/>
    <w:rsid w:val="008B0C7E"/>
    <w:rsid w:val="008B2851"/>
    <w:rsid w:val="008B360B"/>
    <w:rsid w:val="008B4211"/>
    <w:rsid w:val="008B479C"/>
    <w:rsid w:val="008B4877"/>
    <w:rsid w:val="008B548F"/>
    <w:rsid w:val="008B5C4A"/>
    <w:rsid w:val="008B66ED"/>
    <w:rsid w:val="008B7AAC"/>
    <w:rsid w:val="008B7B2C"/>
    <w:rsid w:val="008B7F19"/>
    <w:rsid w:val="008C09C7"/>
    <w:rsid w:val="008C09F3"/>
    <w:rsid w:val="008C12D2"/>
    <w:rsid w:val="008C20AD"/>
    <w:rsid w:val="008C2D48"/>
    <w:rsid w:val="008C330A"/>
    <w:rsid w:val="008C365C"/>
    <w:rsid w:val="008C3A25"/>
    <w:rsid w:val="008C4E5A"/>
    <w:rsid w:val="008C546C"/>
    <w:rsid w:val="008C6227"/>
    <w:rsid w:val="008C6AAE"/>
    <w:rsid w:val="008C755B"/>
    <w:rsid w:val="008D00AB"/>
    <w:rsid w:val="008D081A"/>
    <w:rsid w:val="008D0FB5"/>
    <w:rsid w:val="008D125E"/>
    <w:rsid w:val="008D2120"/>
    <w:rsid w:val="008D2664"/>
    <w:rsid w:val="008D2A8F"/>
    <w:rsid w:val="008D2B99"/>
    <w:rsid w:val="008D2DAF"/>
    <w:rsid w:val="008D3FFD"/>
    <w:rsid w:val="008D44F6"/>
    <w:rsid w:val="008D45D8"/>
    <w:rsid w:val="008D59E6"/>
    <w:rsid w:val="008D5F74"/>
    <w:rsid w:val="008D6AB2"/>
    <w:rsid w:val="008D6BA1"/>
    <w:rsid w:val="008D7472"/>
    <w:rsid w:val="008D778B"/>
    <w:rsid w:val="008D78FA"/>
    <w:rsid w:val="008E0278"/>
    <w:rsid w:val="008E13D3"/>
    <w:rsid w:val="008E2C40"/>
    <w:rsid w:val="008E4BAD"/>
    <w:rsid w:val="008E4E5B"/>
    <w:rsid w:val="008E5C7A"/>
    <w:rsid w:val="008E5FB3"/>
    <w:rsid w:val="008E7091"/>
    <w:rsid w:val="008E71E4"/>
    <w:rsid w:val="008E730B"/>
    <w:rsid w:val="008E7538"/>
    <w:rsid w:val="008E777A"/>
    <w:rsid w:val="008E79D2"/>
    <w:rsid w:val="008E7F05"/>
    <w:rsid w:val="008F0931"/>
    <w:rsid w:val="008F1664"/>
    <w:rsid w:val="008F3621"/>
    <w:rsid w:val="008F3681"/>
    <w:rsid w:val="008F422A"/>
    <w:rsid w:val="008F5134"/>
    <w:rsid w:val="008F62EF"/>
    <w:rsid w:val="008F6F40"/>
    <w:rsid w:val="008F7413"/>
    <w:rsid w:val="008F7AA4"/>
    <w:rsid w:val="008F7D65"/>
    <w:rsid w:val="00902943"/>
    <w:rsid w:val="00902A45"/>
    <w:rsid w:val="00902DA9"/>
    <w:rsid w:val="00904290"/>
    <w:rsid w:val="009046CA"/>
    <w:rsid w:val="00904791"/>
    <w:rsid w:val="00904C77"/>
    <w:rsid w:val="00906669"/>
    <w:rsid w:val="00906B5A"/>
    <w:rsid w:val="00906DE9"/>
    <w:rsid w:val="00907343"/>
    <w:rsid w:val="0090737E"/>
    <w:rsid w:val="0090782A"/>
    <w:rsid w:val="0090793C"/>
    <w:rsid w:val="00907CAA"/>
    <w:rsid w:val="009124B9"/>
    <w:rsid w:val="00912756"/>
    <w:rsid w:val="00912C7D"/>
    <w:rsid w:val="00913120"/>
    <w:rsid w:val="009135DD"/>
    <w:rsid w:val="00913BE2"/>
    <w:rsid w:val="009146F5"/>
    <w:rsid w:val="00915529"/>
    <w:rsid w:val="00915A6A"/>
    <w:rsid w:val="00915BD4"/>
    <w:rsid w:val="00916183"/>
    <w:rsid w:val="009170EC"/>
    <w:rsid w:val="00917DF7"/>
    <w:rsid w:val="00917FA1"/>
    <w:rsid w:val="00920E51"/>
    <w:rsid w:val="0092219C"/>
    <w:rsid w:val="00923E19"/>
    <w:rsid w:val="00927FE1"/>
    <w:rsid w:val="0093031D"/>
    <w:rsid w:val="00931F11"/>
    <w:rsid w:val="009324EC"/>
    <w:rsid w:val="009328D8"/>
    <w:rsid w:val="00932D77"/>
    <w:rsid w:val="00933688"/>
    <w:rsid w:val="0093424F"/>
    <w:rsid w:val="009344CE"/>
    <w:rsid w:val="0093568E"/>
    <w:rsid w:val="009356EF"/>
    <w:rsid w:val="00935CE5"/>
    <w:rsid w:val="00936661"/>
    <w:rsid w:val="00936897"/>
    <w:rsid w:val="00936B2D"/>
    <w:rsid w:val="00937A20"/>
    <w:rsid w:val="00937B12"/>
    <w:rsid w:val="00940116"/>
    <w:rsid w:val="00940F86"/>
    <w:rsid w:val="009411B1"/>
    <w:rsid w:val="009425BC"/>
    <w:rsid w:val="00942AA4"/>
    <w:rsid w:val="00942E9F"/>
    <w:rsid w:val="00942ED3"/>
    <w:rsid w:val="009432D3"/>
    <w:rsid w:val="00943681"/>
    <w:rsid w:val="009438F4"/>
    <w:rsid w:val="00943AFB"/>
    <w:rsid w:val="00943BB7"/>
    <w:rsid w:val="00944D13"/>
    <w:rsid w:val="0094551A"/>
    <w:rsid w:val="00945A5C"/>
    <w:rsid w:val="009460A4"/>
    <w:rsid w:val="00946578"/>
    <w:rsid w:val="00946771"/>
    <w:rsid w:val="00946E8D"/>
    <w:rsid w:val="0094786C"/>
    <w:rsid w:val="0095013D"/>
    <w:rsid w:val="00951EEA"/>
    <w:rsid w:val="00956CDA"/>
    <w:rsid w:val="00957899"/>
    <w:rsid w:val="0096142C"/>
    <w:rsid w:val="009615DE"/>
    <w:rsid w:val="00961BD9"/>
    <w:rsid w:val="0096323F"/>
    <w:rsid w:val="00965FE9"/>
    <w:rsid w:val="00966970"/>
    <w:rsid w:val="00966E4E"/>
    <w:rsid w:val="00966FA9"/>
    <w:rsid w:val="009675A3"/>
    <w:rsid w:val="009677C3"/>
    <w:rsid w:val="00967E85"/>
    <w:rsid w:val="00971A4C"/>
    <w:rsid w:val="00972310"/>
    <w:rsid w:val="00972421"/>
    <w:rsid w:val="00972D53"/>
    <w:rsid w:val="00972DF2"/>
    <w:rsid w:val="00973024"/>
    <w:rsid w:val="0097346F"/>
    <w:rsid w:val="00973635"/>
    <w:rsid w:val="009737B4"/>
    <w:rsid w:val="00973CAC"/>
    <w:rsid w:val="00973D23"/>
    <w:rsid w:val="009747F7"/>
    <w:rsid w:val="00975160"/>
    <w:rsid w:val="00975793"/>
    <w:rsid w:val="009758C6"/>
    <w:rsid w:val="009758CC"/>
    <w:rsid w:val="009760DB"/>
    <w:rsid w:val="009760FC"/>
    <w:rsid w:val="00976F31"/>
    <w:rsid w:val="00977462"/>
    <w:rsid w:val="00977E60"/>
    <w:rsid w:val="00977FE4"/>
    <w:rsid w:val="00980CEB"/>
    <w:rsid w:val="00980F89"/>
    <w:rsid w:val="009827A0"/>
    <w:rsid w:val="00982895"/>
    <w:rsid w:val="009830C5"/>
    <w:rsid w:val="009835DA"/>
    <w:rsid w:val="009836EE"/>
    <w:rsid w:val="00983D8A"/>
    <w:rsid w:val="00984029"/>
    <w:rsid w:val="009909CD"/>
    <w:rsid w:val="009917C8"/>
    <w:rsid w:val="00991B92"/>
    <w:rsid w:val="00993065"/>
    <w:rsid w:val="00993EAD"/>
    <w:rsid w:val="009946B6"/>
    <w:rsid w:val="009951AF"/>
    <w:rsid w:val="009954A2"/>
    <w:rsid w:val="0099591C"/>
    <w:rsid w:val="00996072"/>
    <w:rsid w:val="00996098"/>
    <w:rsid w:val="0099619A"/>
    <w:rsid w:val="00996B6E"/>
    <w:rsid w:val="00996EF7"/>
    <w:rsid w:val="00997493"/>
    <w:rsid w:val="00997622"/>
    <w:rsid w:val="009A1795"/>
    <w:rsid w:val="009A1BE7"/>
    <w:rsid w:val="009A1FE7"/>
    <w:rsid w:val="009A2CB6"/>
    <w:rsid w:val="009A2E7F"/>
    <w:rsid w:val="009A340D"/>
    <w:rsid w:val="009A35E9"/>
    <w:rsid w:val="009A37AD"/>
    <w:rsid w:val="009A3DED"/>
    <w:rsid w:val="009A4C6E"/>
    <w:rsid w:val="009A5030"/>
    <w:rsid w:val="009A50B8"/>
    <w:rsid w:val="009A5569"/>
    <w:rsid w:val="009A5C0F"/>
    <w:rsid w:val="009A5EFD"/>
    <w:rsid w:val="009A5FFA"/>
    <w:rsid w:val="009A61E7"/>
    <w:rsid w:val="009A6276"/>
    <w:rsid w:val="009A657C"/>
    <w:rsid w:val="009A7463"/>
    <w:rsid w:val="009B0075"/>
    <w:rsid w:val="009B060F"/>
    <w:rsid w:val="009B06EC"/>
    <w:rsid w:val="009B1AC5"/>
    <w:rsid w:val="009B3907"/>
    <w:rsid w:val="009B4DBB"/>
    <w:rsid w:val="009B58D8"/>
    <w:rsid w:val="009C0786"/>
    <w:rsid w:val="009C0DCE"/>
    <w:rsid w:val="009C19D3"/>
    <w:rsid w:val="009C251D"/>
    <w:rsid w:val="009C2CAD"/>
    <w:rsid w:val="009C458B"/>
    <w:rsid w:val="009C4AB7"/>
    <w:rsid w:val="009C5B8D"/>
    <w:rsid w:val="009C5D6C"/>
    <w:rsid w:val="009C62E3"/>
    <w:rsid w:val="009C6D5E"/>
    <w:rsid w:val="009D0EB4"/>
    <w:rsid w:val="009D115D"/>
    <w:rsid w:val="009D230F"/>
    <w:rsid w:val="009D24F4"/>
    <w:rsid w:val="009D3451"/>
    <w:rsid w:val="009D34AC"/>
    <w:rsid w:val="009D58E4"/>
    <w:rsid w:val="009D5AA9"/>
    <w:rsid w:val="009D7A25"/>
    <w:rsid w:val="009E0492"/>
    <w:rsid w:val="009E1E38"/>
    <w:rsid w:val="009E2870"/>
    <w:rsid w:val="009E4847"/>
    <w:rsid w:val="009E5A13"/>
    <w:rsid w:val="009E5E1E"/>
    <w:rsid w:val="009E5F6E"/>
    <w:rsid w:val="009E604F"/>
    <w:rsid w:val="009E6120"/>
    <w:rsid w:val="009E6135"/>
    <w:rsid w:val="009E680C"/>
    <w:rsid w:val="009E68A9"/>
    <w:rsid w:val="009E6D1B"/>
    <w:rsid w:val="009E7843"/>
    <w:rsid w:val="009F0C69"/>
    <w:rsid w:val="009F0FFF"/>
    <w:rsid w:val="009F1328"/>
    <w:rsid w:val="009F1892"/>
    <w:rsid w:val="009F1C0D"/>
    <w:rsid w:val="009F1EA6"/>
    <w:rsid w:val="009F206D"/>
    <w:rsid w:val="009F20A6"/>
    <w:rsid w:val="009F2607"/>
    <w:rsid w:val="009F26E2"/>
    <w:rsid w:val="009F2C5F"/>
    <w:rsid w:val="009F3072"/>
    <w:rsid w:val="009F3407"/>
    <w:rsid w:val="009F3C2D"/>
    <w:rsid w:val="009F4A43"/>
    <w:rsid w:val="009F5A55"/>
    <w:rsid w:val="00A00B96"/>
    <w:rsid w:val="00A012DC"/>
    <w:rsid w:val="00A01987"/>
    <w:rsid w:val="00A0304D"/>
    <w:rsid w:val="00A03C43"/>
    <w:rsid w:val="00A03E14"/>
    <w:rsid w:val="00A0458F"/>
    <w:rsid w:val="00A04E3D"/>
    <w:rsid w:val="00A10F22"/>
    <w:rsid w:val="00A12CFF"/>
    <w:rsid w:val="00A12EAD"/>
    <w:rsid w:val="00A13761"/>
    <w:rsid w:val="00A1385C"/>
    <w:rsid w:val="00A13D2A"/>
    <w:rsid w:val="00A13FB8"/>
    <w:rsid w:val="00A14765"/>
    <w:rsid w:val="00A14C21"/>
    <w:rsid w:val="00A14C33"/>
    <w:rsid w:val="00A14CF5"/>
    <w:rsid w:val="00A14FE8"/>
    <w:rsid w:val="00A153B5"/>
    <w:rsid w:val="00A15BD6"/>
    <w:rsid w:val="00A178E7"/>
    <w:rsid w:val="00A17C44"/>
    <w:rsid w:val="00A20063"/>
    <w:rsid w:val="00A20449"/>
    <w:rsid w:val="00A21968"/>
    <w:rsid w:val="00A21E57"/>
    <w:rsid w:val="00A224E7"/>
    <w:rsid w:val="00A24FAD"/>
    <w:rsid w:val="00A250B5"/>
    <w:rsid w:val="00A26249"/>
    <w:rsid w:val="00A268CA"/>
    <w:rsid w:val="00A26D76"/>
    <w:rsid w:val="00A31957"/>
    <w:rsid w:val="00A31AC8"/>
    <w:rsid w:val="00A327A7"/>
    <w:rsid w:val="00A32C72"/>
    <w:rsid w:val="00A32DD2"/>
    <w:rsid w:val="00A335DB"/>
    <w:rsid w:val="00A33A77"/>
    <w:rsid w:val="00A33B5D"/>
    <w:rsid w:val="00A33B85"/>
    <w:rsid w:val="00A34C06"/>
    <w:rsid w:val="00A34F4D"/>
    <w:rsid w:val="00A34FC6"/>
    <w:rsid w:val="00A37C2B"/>
    <w:rsid w:val="00A37C72"/>
    <w:rsid w:val="00A4025E"/>
    <w:rsid w:val="00A40519"/>
    <w:rsid w:val="00A40752"/>
    <w:rsid w:val="00A41373"/>
    <w:rsid w:val="00A42776"/>
    <w:rsid w:val="00A435AD"/>
    <w:rsid w:val="00A452EE"/>
    <w:rsid w:val="00A46BAB"/>
    <w:rsid w:val="00A477DC"/>
    <w:rsid w:val="00A4788A"/>
    <w:rsid w:val="00A47A84"/>
    <w:rsid w:val="00A5117E"/>
    <w:rsid w:val="00A51817"/>
    <w:rsid w:val="00A52709"/>
    <w:rsid w:val="00A529B0"/>
    <w:rsid w:val="00A529E2"/>
    <w:rsid w:val="00A536F5"/>
    <w:rsid w:val="00A53F01"/>
    <w:rsid w:val="00A54BC3"/>
    <w:rsid w:val="00A56698"/>
    <w:rsid w:val="00A566C5"/>
    <w:rsid w:val="00A56B48"/>
    <w:rsid w:val="00A57DD7"/>
    <w:rsid w:val="00A6017C"/>
    <w:rsid w:val="00A60AB1"/>
    <w:rsid w:val="00A616DE"/>
    <w:rsid w:val="00A62048"/>
    <w:rsid w:val="00A627D9"/>
    <w:rsid w:val="00A62CB7"/>
    <w:rsid w:val="00A63462"/>
    <w:rsid w:val="00A657B0"/>
    <w:rsid w:val="00A66039"/>
    <w:rsid w:val="00A66CF1"/>
    <w:rsid w:val="00A670F4"/>
    <w:rsid w:val="00A70346"/>
    <w:rsid w:val="00A7098A"/>
    <w:rsid w:val="00A70C2F"/>
    <w:rsid w:val="00A70E49"/>
    <w:rsid w:val="00A714D5"/>
    <w:rsid w:val="00A718D1"/>
    <w:rsid w:val="00A7323E"/>
    <w:rsid w:val="00A732E8"/>
    <w:rsid w:val="00A73DD8"/>
    <w:rsid w:val="00A758A8"/>
    <w:rsid w:val="00A760A9"/>
    <w:rsid w:val="00A76258"/>
    <w:rsid w:val="00A770BD"/>
    <w:rsid w:val="00A801EB"/>
    <w:rsid w:val="00A8161F"/>
    <w:rsid w:val="00A81901"/>
    <w:rsid w:val="00A824D2"/>
    <w:rsid w:val="00A8273E"/>
    <w:rsid w:val="00A827BA"/>
    <w:rsid w:val="00A8370F"/>
    <w:rsid w:val="00A83B8E"/>
    <w:rsid w:val="00A83DFE"/>
    <w:rsid w:val="00A84DBD"/>
    <w:rsid w:val="00A85C51"/>
    <w:rsid w:val="00A85D96"/>
    <w:rsid w:val="00A86023"/>
    <w:rsid w:val="00A863B9"/>
    <w:rsid w:val="00A86D46"/>
    <w:rsid w:val="00A86FEE"/>
    <w:rsid w:val="00A871B7"/>
    <w:rsid w:val="00A87B72"/>
    <w:rsid w:val="00A87E88"/>
    <w:rsid w:val="00A90F45"/>
    <w:rsid w:val="00A9121D"/>
    <w:rsid w:val="00A91FC5"/>
    <w:rsid w:val="00A92359"/>
    <w:rsid w:val="00A92E5B"/>
    <w:rsid w:val="00A93902"/>
    <w:rsid w:val="00A9424B"/>
    <w:rsid w:val="00A94FBA"/>
    <w:rsid w:val="00A9586E"/>
    <w:rsid w:val="00A96C41"/>
    <w:rsid w:val="00A97298"/>
    <w:rsid w:val="00A978E6"/>
    <w:rsid w:val="00AA00CE"/>
    <w:rsid w:val="00AA0A2E"/>
    <w:rsid w:val="00AA145D"/>
    <w:rsid w:val="00AA158A"/>
    <w:rsid w:val="00AA15B8"/>
    <w:rsid w:val="00AA1F40"/>
    <w:rsid w:val="00AA369A"/>
    <w:rsid w:val="00AA4BA6"/>
    <w:rsid w:val="00AA4DB1"/>
    <w:rsid w:val="00AA5651"/>
    <w:rsid w:val="00AA6729"/>
    <w:rsid w:val="00AA7091"/>
    <w:rsid w:val="00AA75F2"/>
    <w:rsid w:val="00AA7B6A"/>
    <w:rsid w:val="00AB0828"/>
    <w:rsid w:val="00AB0B9D"/>
    <w:rsid w:val="00AB22FF"/>
    <w:rsid w:val="00AB25CE"/>
    <w:rsid w:val="00AB2C4C"/>
    <w:rsid w:val="00AB2E90"/>
    <w:rsid w:val="00AB2F35"/>
    <w:rsid w:val="00AB2FA8"/>
    <w:rsid w:val="00AB3EF6"/>
    <w:rsid w:val="00AB4743"/>
    <w:rsid w:val="00AB4C27"/>
    <w:rsid w:val="00AB4C64"/>
    <w:rsid w:val="00AB5CBF"/>
    <w:rsid w:val="00AB720F"/>
    <w:rsid w:val="00AC0BBC"/>
    <w:rsid w:val="00AC1419"/>
    <w:rsid w:val="00AC1751"/>
    <w:rsid w:val="00AC1892"/>
    <w:rsid w:val="00AC1A35"/>
    <w:rsid w:val="00AC1EBB"/>
    <w:rsid w:val="00AC1EC2"/>
    <w:rsid w:val="00AC2405"/>
    <w:rsid w:val="00AC2A7C"/>
    <w:rsid w:val="00AC2A80"/>
    <w:rsid w:val="00AC3A87"/>
    <w:rsid w:val="00AC466D"/>
    <w:rsid w:val="00AC4B4E"/>
    <w:rsid w:val="00AC4EE3"/>
    <w:rsid w:val="00AC5A0A"/>
    <w:rsid w:val="00AC78A1"/>
    <w:rsid w:val="00AD0CE9"/>
    <w:rsid w:val="00AD1CF6"/>
    <w:rsid w:val="00AD23D3"/>
    <w:rsid w:val="00AD254C"/>
    <w:rsid w:val="00AD3574"/>
    <w:rsid w:val="00AD39CE"/>
    <w:rsid w:val="00AD420C"/>
    <w:rsid w:val="00AD45D9"/>
    <w:rsid w:val="00AD47AF"/>
    <w:rsid w:val="00AD4C8F"/>
    <w:rsid w:val="00AD7C36"/>
    <w:rsid w:val="00AE0B00"/>
    <w:rsid w:val="00AE1542"/>
    <w:rsid w:val="00AE29B9"/>
    <w:rsid w:val="00AE40F8"/>
    <w:rsid w:val="00AE4A5E"/>
    <w:rsid w:val="00AE4F9E"/>
    <w:rsid w:val="00AE552F"/>
    <w:rsid w:val="00AE5AAD"/>
    <w:rsid w:val="00AE5CC0"/>
    <w:rsid w:val="00AE637D"/>
    <w:rsid w:val="00AE6CD8"/>
    <w:rsid w:val="00AE7327"/>
    <w:rsid w:val="00AE785F"/>
    <w:rsid w:val="00AE7E79"/>
    <w:rsid w:val="00AF0919"/>
    <w:rsid w:val="00AF1C93"/>
    <w:rsid w:val="00AF2711"/>
    <w:rsid w:val="00AF57CE"/>
    <w:rsid w:val="00AF582A"/>
    <w:rsid w:val="00AF58A8"/>
    <w:rsid w:val="00AF6388"/>
    <w:rsid w:val="00B00EED"/>
    <w:rsid w:val="00B00F9C"/>
    <w:rsid w:val="00B032BA"/>
    <w:rsid w:val="00B03743"/>
    <w:rsid w:val="00B03920"/>
    <w:rsid w:val="00B043A4"/>
    <w:rsid w:val="00B045AA"/>
    <w:rsid w:val="00B05115"/>
    <w:rsid w:val="00B05602"/>
    <w:rsid w:val="00B05F51"/>
    <w:rsid w:val="00B0605D"/>
    <w:rsid w:val="00B066DA"/>
    <w:rsid w:val="00B06D6A"/>
    <w:rsid w:val="00B074ED"/>
    <w:rsid w:val="00B07F55"/>
    <w:rsid w:val="00B07FB1"/>
    <w:rsid w:val="00B10871"/>
    <w:rsid w:val="00B11720"/>
    <w:rsid w:val="00B11BA8"/>
    <w:rsid w:val="00B127D0"/>
    <w:rsid w:val="00B12882"/>
    <w:rsid w:val="00B13D64"/>
    <w:rsid w:val="00B142BC"/>
    <w:rsid w:val="00B15009"/>
    <w:rsid w:val="00B15440"/>
    <w:rsid w:val="00B169B8"/>
    <w:rsid w:val="00B16C47"/>
    <w:rsid w:val="00B16D16"/>
    <w:rsid w:val="00B16D18"/>
    <w:rsid w:val="00B17295"/>
    <w:rsid w:val="00B20C64"/>
    <w:rsid w:val="00B21129"/>
    <w:rsid w:val="00B211A1"/>
    <w:rsid w:val="00B221FC"/>
    <w:rsid w:val="00B222D8"/>
    <w:rsid w:val="00B22998"/>
    <w:rsid w:val="00B22A0B"/>
    <w:rsid w:val="00B22DF7"/>
    <w:rsid w:val="00B230F5"/>
    <w:rsid w:val="00B232D7"/>
    <w:rsid w:val="00B2364A"/>
    <w:rsid w:val="00B25BA6"/>
    <w:rsid w:val="00B25C93"/>
    <w:rsid w:val="00B27BB8"/>
    <w:rsid w:val="00B27F09"/>
    <w:rsid w:val="00B306D2"/>
    <w:rsid w:val="00B30E72"/>
    <w:rsid w:val="00B314E1"/>
    <w:rsid w:val="00B31F98"/>
    <w:rsid w:val="00B34453"/>
    <w:rsid w:val="00B35418"/>
    <w:rsid w:val="00B35888"/>
    <w:rsid w:val="00B35B7A"/>
    <w:rsid w:val="00B365EE"/>
    <w:rsid w:val="00B3681C"/>
    <w:rsid w:val="00B36A7C"/>
    <w:rsid w:val="00B374C3"/>
    <w:rsid w:val="00B407C7"/>
    <w:rsid w:val="00B40D68"/>
    <w:rsid w:val="00B41501"/>
    <w:rsid w:val="00B42029"/>
    <w:rsid w:val="00B420D1"/>
    <w:rsid w:val="00B42BAC"/>
    <w:rsid w:val="00B42F31"/>
    <w:rsid w:val="00B43C83"/>
    <w:rsid w:val="00B44B32"/>
    <w:rsid w:val="00B44D87"/>
    <w:rsid w:val="00B4725F"/>
    <w:rsid w:val="00B47DE7"/>
    <w:rsid w:val="00B50622"/>
    <w:rsid w:val="00B5079D"/>
    <w:rsid w:val="00B53CAD"/>
    <w:rsid w:val="00B545F4"/>
    <w:rsid w:val="00B550FD"/>
    <w:rsid w:val="00B5759E"/>
    <w:rsid w:val="00B60194"/>
    <w:rsid w:val="00B60BAE"/>
    <w:rsid w:val="00B60C0D"/>
    <w:rsid w:val="00B61135"/>
    <w:rsid w:val="00B619D9"/>
    <w:rsid w:val="00B61C47"/>
    <w:rsid w:val="00B627A1"/>
    <w:rsid w:val="00B62FB1"/>
    <w:rsid w:val="00B62FC3"/>
    <w:rsid w:val="00B633CB"/>
    <w:rsid w:val="00B636DD"/>
    <w:rsid w:val="00B641BA"/>
    <w:rsid w:val="00B64F33"/>
    <w:rsid w:val="00B650CF"/>
    <w:rsid w:val="00B6633E"/>
    <w:rsid w:val="00B66997"/>
    <w:rsid w:val="00B672BF"/>
    <w:rsid w:val="00B67A52"/>
    <w:rsid w:val="00B67C24"/>
    <w:rsid w:val="00B705F4"/>
    <w:rsid w:val="00B7060F"/>
    <w:rsid w:val="00B7204B"/>
    <w:rsid w:val="00B72829"/>
    <w:rsid w:val="00B72F2D"/>
    <w:rsid w:val="00B73287"/>
    <w:rsid w:val="00B73659"/>
    <w:rsid w:val="00B73EFD"/>
    <w:rsid w:val="00B756F7"/>
    <w:rsid w:val="00B76304"/>
    <w:rsid w:val="00B76E42"/>
    <w:rsid w:val="00B76F52"/>
    <w:rsid w:val="00B778CC"/>
    <w:rsid w:val="00B77BE6"/>
    <w:rsid w:val="00B80496"/>
    <w:rsid w:val="00B80A83"/>
    <w:rsid w:val="00B80F4B"/>
    <w:rsid w:val="00B8222D"/>
    <w:rsid w:val="00B82270"/>
    <w:rsid w:val="00B82CBE"/>
    <w:rsid w:val="00B83F8C"/>
    <w:rsid w:val="00B84C04"/>
    <w:rsid w:val="00B850A4"/>
    <w:rsid w:val="00B85623"/>
    <w:rsid w:val="00B85883"/>
    <w:rsid w:val="00B85B12"/>
    <w:rsid w:val="00B86BD0"/>
    <w:rsid w:val="00B9062F"/>
    <w:rsid w:val="00B918A2"/>
    <w:rsid w:val="00B91AFB"/>
    <w:rsid w:val="00B920E0"/>
    <w:rsid w:val="00B925C7"/>
    <w:rsid w:val="00B94A69"/>
    <w:rsid w:val="00B94EC1"/>
    <w:rsid w:val="00B958B2"/>
    <w:rsid w:val="00B95F3F"/>
    <w:rsid w:val="00BA05D8"/>
    <w:rsid w:val="00BA13FA"/>
    <w:rsid w:val="00BA1455"/>
    <w:rsid w:val="00BA1786"/>
    <w:rsid w:val="00BA2245"/>
    <w:rsid w:val="00BA26E7"/>
    <w:rsid w:val="00BA38A9"/>
    <w:rsid w:val="00BA3BC7"/>
    <w:rsid w:val="00BA3FE1"/>
    <w:rsid w:val="00BA4051"/>
    <w:rsid w:val="00BA6AF4"/>
    <w:rsid w:val="00BA71B2"/>
    <w:rsid w:val="00BB055E"/>
    <w:rsid w:val="00BB06D9"/>
    <w:rsid w:val="00BB0914"/>
    <w:rsid w:val="00BB0D57"/>
    <w:rsid w:val="00BB2657"/>
    <w:rsid w:val="00BB29E6"/>
    <w:rsid w:val="00BB3007"/>
    <w:rsid w:val="00BB3355"/>
    <w:rsid w:val="00BB37B2"/>
    <w:rsid w:val="00BB4A12"/>
    <w:rsid w:val="00BB4B14"/>
    <w:rsid w:val="00BB5568"/>
    <w:rsid w:val="00BB6D17"/>
    <w:rsid w:val="00BC005A"/>
    <w:rsid w:val="00BC0A04"/>
    <w:rsid w:val="00BC0C5E"/>
    <w:rsid w:val="00BC1250"/>
    <w:rsid w:val="00BC13D9"/>
    <w:rsid w:val="00BC250C"/>
    <w:rsid w:val="00BC2542"/>
    <w:rsid w:val="00BC2726"/>
    <w:rsid w:val="00BC3267"/>
    <w:rsid w:val="00BC34E7"/>
    <w:rsid w:val="00BC5B59"/>
    <w:rsid w:val="00BC5D9F"/>
    <w:rsid w:val="00BC61B6"/>
    <w:rsid w:val="00BC6E66"/>
    <w:rsid w:val="00BC7503"/>
    <w:rsid w:val="00BD0500"/>
    <w:rsid w:val="00BD1673"/>
    <w:rsid w:val="00BD33B0"/>
    <w:rsid w:val="00BD39DB"/>
    <w:rsid w:val="00BD44D4"/>
    <w:rsid w:val="00BD53ED"/>
    <w:rsid w:val="00BD669B"/>
    <w:rsid w:val="00BD7644"/>
    <w:rsid w:val="00BD7BD3"/>
    <w:rsid w:val="00BD7CA7"/>
    <w:rsid w:val="00BE00D2"/>
    <w:rsid w:val="00BE0779"/>
    <w:rsid w:val="00BE096C"/>
    <w:rsid w:val="00BE17EB"/>
    <w:rsid w:val="00BE2317"/>
    <w:rsid w:val="00BE2ED6"/>
    <w:rsid w:val="00BE3982"/>
    <w:rsid w:val="00BE41C5"/>
    <w:rsid w:val="00BE4C86"/>
    <w:rsid w:val="00BE5D38"/>
    <w:rsid w:val="00BE5E1B"/>
    <w:rsid w:val="00BE6845"/>
    <w:rsid w:val="00BE6F19"/>
    <w:rsid w:val="00BE7F2D"/>
    <w:rsid w:val="00BE7F9E"/>
    <w:rsid w:val="00BF066B"/>
    <w:rsid w:val="00BF0B8A"/>
    <w:rsid w:val="00BF28CD"/>
    <w:rsid w:val="00BF2F95"/>
    <w:rsid w:val="00BF32EE"/>
    <w:rsid w:val="00BF3746"/>
    <w:rsid w:val="00BF4F22"/>
    <w:rsid w:val="00BF5C54"/>
    <w:rsid w:val="00BF6D3D"/>
    <w:rsid w:val="00C01507"/>
    <w:rsid w:val="00C021E2"/>
    <w:rsid w:val="00C02413"/>
    <w:rsid w:val="00C026A4"/>
    <w:rsid w:val="00C02982"/>
    <w:rsid w:val="00C0390B"/>
    <w:rsid w:val="00C0401B"/>
    <w:rsid w:val="00C04126"/>
    <w:rsid w:val="00C04B25"/>
    <w:rsid w:val="00C04D64"/>
    <w:rsid w:val="00C050F6"/>
    <w:rsid w:val="00C06A02"/>
    <w:rsid w:val="00C07A1A"/>
    <w:rsid w:val="00C07B1B"/>
    <w:rsid w:val="00C10706"/>
    <w:rsid w:val="00C11037"/>
    <w:rsid w:val="00C11CC0"/>
    <w:rsid w:val="00C12605"/>
    <w:rsid w:val="00C1494D"/>
    <w:rsid w:val="00C14CAA"/>
    <w:rsid w:val="00C14E95"/>
    <w:rsid w:val="00C152CC"/>
    <w:rsid w:val="00C1547D"/>
    <w:rsid w:val="00C154BB"/>
    <w:rsid w:val="00C15F79"/>
    <w:rsid w:val="00C20C7E"/>
    <w:rsid w:val="00C21570"/>
    <w:rsid w:val="00C222F3"/>
    <w:rsid w:val="00C22418"/>
    <w:rsid w:val="00C22503"/>
    <w:rsid w:val="00C22F9A"/>
    <w:rsid w:val="00C2303A"/>
    <w:rsid w:val="00C236BB"/>
    <w:rsid w:val="00C24267"/>
    <w:rsid w:val="00C24B40"/>
    <w:rsid w:val="00C24DCF"/>
    <w:rsid w:val="00C25A04"/>
    <w:rsid w:val="00C260FF"/>
    <w:rsid w:val="00C2611E"/>
    <w:rsid w:val="00C261EC"/>
    <w:rsid w:val="00C265C2"/>
    <w:rsid w:val="00C3006C"/>
    <w:rsid w:val="00C30936"/>
    <w:rsid w:val="00C31BFA"/>
    <w:rsid w:val="00C322CC"/>
    <w:rsid w:val="00C32967"/>
    <w:rsid w:val="00C3340E"/>
    <w:rsid w:val="00C3389E"/>
    <w:rsid w:val="00C358E1"/>
    <w:rsid w:val="00C35980"/>
    <w:rsid w:val="00C36616"/>
    <w:rsid w:val="00C36F76"/>
    <w:rsid w:val="00C37714"/>
    <w:rsid w:val="00C37749"/>
    <w:rsid w:val="00C405FD"/>
    <w:rsid w:val="00C4144F"/>
    <w:rsid w:val="00C417AF"/>
    <w:rsid w:val="00C4196D"/>
    <w:rsid w:val="00C42DA5"/>
    <w:rsid w:val="00C43C9F"/>
    <w:rsid w:val="00C43DAC"/>
    <w:rsid w:val="00C43F42"/>
    <w:rsid w:val="00C45968"/>
    <w:rsid w:val="00C460AD"/>
    <w:rsid w:val="00C464EE"/>
    <w:rsid w:val="00C46512"/>
    <w:rsid w:val="00C46816"/>
    <w:rsid w:val="00C47432"/>
    <w:rsid w:val="00C50F13"/>
    <w:rsid w:val="00C54050"/>
    <w:rsid w:val="00C54106"/>
    <w:rsid w:val="00C54EA8"/>
    <w:rsid w:val="00C551FA"/>
    <w:rsid w:val="00C555F2"/>
    <w:rsid w:val="00C566B1"/>
    <w:rsid w:val="00C56E55"/>
    <w:rsid w:val="00C56EE6"/>
    <w:rsid w:val="00C57705"/>
    <w:rsid w:val="00C57B7C"/>
    <w:rsid w:val="00C602DD"/>
    <w:rsid w:val="00C61F9D"/>
    <w:rsid w:val="00C62102"/>
    <w:rsid w:val="00C622B8"/>
    <w:rsid w:val="00C627E3"/>
    <w:rsid w:val="00C62899"/>
    <w:rsid w:val="00C62E4F"/>
    <w:rsid w:val="00C63081"/>
    <w:rsid w:val="00C63625"/>
    <w:rsid w:val="00C63ECC"/>
    <w:rsid w:val="00C64217"/>
    <w:rsid w:val="00C646BF"/>
    <w:rsid w:val="00C65741"/>
    <w:rsid w:val="00C65B49"/>
    <w:rsid w:val="00C66983"/>
    <w:rsid w:val="00C66E4A"/>
    <w:rsid w:val="00C66EFF"/>
    <w:rsid w:val="00C67B99"/>
    <w:rsid w:val="00C67D8B"/>
    <w:rsid w:val="00C700C7"/>
    <w:rsid w:val="00C707EA"/>
    <w:rsid w:val="00C70C66"/>
    <w:rsid w:val="00C70FC6"/>
    <w:rsid w:val="00C71C9A"/>
    <w:rsid w:val="00C732F5"/>
    <w:rsid w:val="00C733E7"/>
    <w:rsid w:val="00C737F0"/>
    <w:rsid w:val="00C7431E"/>
    <w:rsid w:val="00C74B1A"/>
    <w:rsid w:val="00C77E84"/>
    <w:rsid w:val="00C800AD"/>
    <w:rsid w:val="00C81394"/>
    <w:rsid w:val="00C820CA"/>
    <w:rsid w:val="00C8346D"/>
    <w:rsid w:val="00C83AAC"/>
    <w:rsid w:val="00C8455A"/>
    <w:rsid w:val="00C84851"/>
    <w:rsid w:val="00C84BAB"/>
    <w:rsid w:val="00C872BD"/>
    <w:rsid w:val="00C87B64"/>
    <w:rsid w:val="00C87D22"/>
    <w:rsid w:val="00C907FD"/>
    <w:rsid w:val="00C9227F"/>
    <w:rsid w:val="00C9272F"/>
    <w:rsid w:val="00C92FB2"/>
    <w:rsid w:val="00C93F06"/>
    <w:rsid w:val="00C955CB"/>
    <w:rsid w:val="00C965B9"/>
    <w:rsid w:val="00C97C48"/>
    <w:rsid w:val="00CA0382"/>
    <w:rsid w:val="00CA1625"/>
    <w:rsid w:val="00CA186C"/>
    <w:rsid w:val="00CA1ACC"/>
    <w:rsid w:val="00CA316E"/>
    <w:rsid w:val="00CA36AC"/>
    <w:rsid w:val="00CA3E43"/>
    <w:rsid w:val="00CA409F"/>
    <w:rsid w:val="00CA55C0"/>
    <w:rsid w:val="00CA5987"/>
    <w:rsid w:val="00CA5B4B"/>
    <w:rsid w:val="00CA62F2"/>
    <w:rsid w:val="00CA7216"/>
    <w:rsid w:val="00CA7348"/>
    <w:rsid w:val="00CA75DF"/>
    <w:rsid w:val="00CA796F"/>
    <w:rsid w:val="00CA7DB2"/>
    <w:rsid w:val="00CA7FCD"/>
    <w:rsid w:val="00CB0D9A"/>
    <w:rsid w:val="00CB13CE"/>
    <w:rsid w:val="00CB24E8"/>
    <w:rsid w:val="00CB274A"/>
    <w:rsid w:val="00CB3D7D"/>
    <w:rsid w:val="00CB3E58"/>
    <w:rsid w:val="00CB4940"/>
    <w:rsid w:val="00CB4CDC"/>
    <w:rsid w:val="00CB5E9F"/>
    <w:rsid w:val="00CB601C"/>
    <w:rsid w:val="00CB6054"/>
    <w:rsid w:val="00CB6101"/>
    <w:rsid w:val="00CB6638"/>
    <w:rsid w:val="00CB73C5"/>
    <w:rsid w:val="00CB7417"/>
    <w:rsid w:val="00CB7F61"/>
    <w:rsid w:val="00CC095E"/>
    <w:rsid w:val="00CC20AA"/>
    <w:rsid w:val="00CC2283"/>
    <w:rsid w:val="00CC3ADC"/>
    <w:rsid w:val="00CC3C45"/>
    <w:rsid w:val="00CC478D"/>
    <w:rsid w:val="00CC560A"/>
    <w:rsid w:val="00CC5C3C"/>
    <w:rsid w:val="00CC6869"/>
    <w:rsid w:val="00CC7682"/>
    <w:rsid w:val="00CC7F13"/>
    <w:rsid w:val="00CD0180"/>
    <w:rsid w:val="00CD11EA"/>
    <w:rsid w:val="00CD1321"/>
    <w:rsid w:val="00CD1F25"/>
    <w:rsid w:val="00CD22EA"/>
    <w:rsid w:val="00CD2811"/>
    <w:rsid w:val="00CD2CC4"/>
    <w:rsid w:val="00CD2D63"/>
    <w:rsid w:val="00CD55DC"/>
    <w:rsid w:val="00CD5826"/>
    <w:rsid w:val="00CD58F1"/>
    <w:rsid w:val="00CD5B53"/>
    <w:rsid w:val="00CD6A3C"/>
    <w:rsid w:val="00CD7B22"/>
    <w:rsid w:val="00CE15F9"/>
    <w:rsid w:val="00CE2146"/>
    <w:rsid w:val="00CE27BD"/>
    <w:rsid w:val="00CE2D26"/>
    <w:rsid w:val="00CE3A86"/>
    <w:rsid w:val="00CE40DE"/>
    <w:rsid w:val="00CE6A08"/>
    <w:rsid w:val="00CE6EBF"/>
    <w:rsid w:val="00CE7742"/>
    <w:rsid w:val="00CE792D"/>
    <w:rsid w:val="00CF1798"/>
    <w:rsid w:val="00CF21AA"/>
    <w:rsid w:val="00CF2BD1"/>
    <w:rsid w:val="00CF2FFE"/>
    <w:rsid w:val="00CF4367"/>
    <w:rsid w:val="00CF4C10"/>
    <w:rsid w:val="00CF5B06"/>
    <w:rsid w:val="00CF6669"/>
    <w:rsid w:val="00CF796C"/>
    <w:rsid w:val="00CF7D43"/>
    <w:rsid w:val="00D01375"/>
    <w:rsid w:val="00D04B50"/>
    <w:rsid w:val="00D05768"/>
    <w:rsid w:val="00D06850"/>
    <w:rsid w:val="00D06FDD"/>
    <w:rsid w:val="00D10CF2"/>
    <w:rsid w:val="00D11139"/>
    <w:rsid w:val="00D112B4"/>
    <w:rsid w:val="00D1302B"/>
    <w:rsid w:val="00D1345E"/>
    <w:rsid w:val="00D13A21"/>
    <w:rsid w:val="00D14457"/>
    <w:rsid w:val="00D14B38"/>
    <w:rsid w:val="00D15488"/>
    <w:rsid w:val="00D155B9"/>
    <w:rsid w:val="00D158C8"/>
    <w:rsid w:val="00D1593B"/>
    <w:rsid w:val="00D15B3A"/>
    <w:rsid w:val="00D1643D"/>
    <w:rsid w:val="00D16693"/>
    <w:rsid w:val="00D17559"/>
    <w:rsid w:val="00D17BB7"/>
    <w:rsid w:val="00D21FEF"/>
    <w:rsid w:val="00D22273"/>
    <w:rsid w:val="00D236B1"/>
    <w:rsid w:val="00D23A3D"/>
    <w:rsid w:val="00D23A6B"/>
    <w:rsid w:val="00D2460A"/>
    <w:rsid w:val="00D25954"/>
    <w:rsid w:val="00D2604C"/>
    <w:rsid w:val="00D262D6"/>
    <w:rsid w:val="00D26328"/>
    <w:rsid w:val="00D27172"/>
    <w:rsid w:val="00D27988"/>
    <w:rsid w:val="00D27D19"/>
    <w:rsid w:val="00D27D23"/>
    <w:rsid w:val="00D31159"/>
    <w:rsid w:val="00D32951"/>
    <w:rsid w:val="00D3365D"/>
    <w:rsid w:val="00D34100"/>
    <w:rsid w:val="00D35E3B"/>
    <w:rsid w:val="00D3673D"/>
    <w:rsid w:val="00D36B1A"/>
    <w:rsid w:val="00D40C1E"/>
    <w:rsid w:val="00D40F7E"/>
    <w:rsid w:val="00D429BB"/>
    <w:rsid w:val="00D42E26"/>
    <w:rsid w:val="00D42F09"/>
    <w:rsid w:val="00D432E0"/>
    <w:rsid w:val="00D43FE9"/>
    <w:rsid w:val="00D44361"/>
    <w:rsid w:val="00D44566"/>
    <w:rsid w:val="00D44886"/>
    <w:rsid w:val="00D450D3"/>
    <w:rsid w:val="00D4535A"/>
    <w:rsid w:val="00D46096"/>
    <w:rsid w:val="00D4642A"/>
    <w:rsid w:val="00D466DA"/>
    <w:rsid w:val="00D46F22"/>
    <w:rsid w:val="00D47C0A"/>
    <w:rsid w:val="00D50C8D"/>
    <w:rsid w:val="00D522CE"/>
    <w:rsid w:val="00D5232B"/>
    <w:rsid w:val="00D5289F"/>
    <w:rsid w:val="00D53A29"/>
    <w:rsid w:val="00D53B27"/>
    <w:rsid w:val="00D5433C"/>
    <w:rsid w:val="00D54516"/>
    <w:rsid w:val="00D552D0"/>
    <w:rsid w:val="00D55E69"/>
    <w:rsid w:val="00D56733"/>
    <w:rsid w:val="00D5699E"/>
    <w:rsid w:val="00D56CC6"/>
    <w:rsid w:val="00D56DD1"/>
    <w:rsid w:val="00D571E9"/>
    <w:rsid w:val="00D57FC4"/>
    <w:rsid w:val="00D604EE"/>
    <w:rsid w:val="00D60725"/>
    <w:rsid w:val="00D60DA5"/>
    <w:rsid w:val="00D60DE4"/>
    <w:rsid w:val="00D6113E"/>
    <w:rsid w:val="00D6172B"/>
    <w:rsid w:val="00D62135"/>
    <w:rsid w:val="00D62A57"/>
    <w:rsid w:val="00D6458E"/>
    <w:rsid w:val="00D64687"/>
    <w:rsid w:val="00D648D2"/>
    <w:rsid w:val="00D65714"/>
    <w:rsid w:val="00D66568"/>
    <w:rsid w:val="00D66D07"/>
    <w:rsid w:val="00D66D1D"/>
    <w:rsid w:val="00D6787B"/>
    <w:rsid w:val="00D67C6D"/>
    <w:rsid w:val="00D7163E"/>
    <w:rsid w:val="00D71874"/>
    <w:rsid w:val="00D720EE"/>
    <w:rsid w:val="00D72130"/>
    <w:rsid w:val="00D745C8"/>
    <w:rsid w:val="00D75134"/>
    <w:rsid w:val="00D75286"/>
    <w:rsid w:val="00D75719"/>
    <w:rsid w:val="00D75C15"/>
    <w:rsid w:val="00D7606E"/>
    <w:rsid w:val="00D76229"/>
    <w:rsid w:val="00D769DF"/>
    <w:rsid w:val="00D76E22"/>
    <w:rsid w:val="00D770FA"/>
    <w:rsid w:val="00D77141"/>
    <w:rsid w:val="00D771A0"/>
    <w:rsid w:val="00D773A5"/>
    <w:rsid w:val="00D800CD"/>
    <w:rsid w:val="00D80CAD"/>
    <w:rsid w:val="00D80D1B"/>
    <w:rsid w:val="00D82BDA"/>
    <w:rsid w:val="00D82DF4"/>
    <w:rsid w:val="00D84140"/>
    <w:rsid w:val="00D857A0"/>
    <w:rsid w:val="00D85E0F"/>
    <w:rsid w:val="00D87C31"/>
    <w:rsid w:val="00D90303"/>
    <w:rsid w:val="00D90474"/>
    <w:rsid w:val="00D9051B"/>
    <w:rsid w:val="00D909EB"/>
    <w:rsid w:val="00D91186"/>
    <w:rsid w:val="00D91E0F"/>
    <w:rsid w:val="00D91E73"/>
    <w:rsid w:val="00D92498"/>
    <w:rsid w:val="00D92B8A"/>
    <w:rsid w:val="00D9323A"/>
    <w:rsid w:val="00D93260"/>
    <w:rsid w:val="00D93747"/>
    <w:rsid w:val="00D93756"/>
    <w:rsid w:val="00D93909"/>
    <w:rsid w:val="00D93EB7"/>
    <w:rsid w:val="00D945B3"/>
    <w:rsid w:val="00D94AEA"/>
    <w:rsid w:val="00D94FE9"/>
    <w:rsid w:val="00D956D5"/>
    <w:rsid w:val="00D96094"/>
    <w:rsid w:val="00D960E6"/>
    <w:rsid w:val="00D9614B"/>
    <w:rsid w:val="00D970A9"/>
    <w:rsid w:val="00D97DE1"/>
    <w:rsid w:val="00DA02D5"/>
    <w:rsid w:val="00DA15F7"/>
    <w:rsid w:val="00DA16AF"/>
    <w:rsid w:val="00DA2784"/>
    <w:rsid w:val="00DA3E15"/>
    <w:rsid w:val="00DA4916"/>
    <w:rsid w:val="00DA4BE0"/>
    <w:rsid w:val="00DA5373"/>
    <w:rsid w:val="00DA632E"/>
    <w:rsid w:val="00DA707A"/>
    <w:rsid w:val="00DA7C88"/>
    <w:rsid w:val="00DB0343"/>
    <w:rsid w:val="00DB0B60"/>
    <w:rsid w:val="00DB1ACA"/>
    <w:rsid w:val="00DB200D"/>
    <w:rsid w:val="00DB3C62"/>
    <w:rsid w:val="00DB547D"/>
    <w:rsid w:val="00DC00F0"/>
    <w:rsid w:val="00DC0F37"/>
    <w:rsid w:val="00DC1040"/>
    <w:rsid w:val="00DC1321"/>
    <w:rsid w:val="00DC1942"/>
    <w:rsid w:val="00DC23C2"/>
    <w:rsid w:val="00DC2791"/>
    <w:rsid w:val="00DC297E"/>
    <w:rsid w:val="00DC2A98"/>
    <w:rsid w:val="00DC4410"/>
    <w:rsid w:val="00DC44E1"/>
    <w:rsid w:val="00DC44FD"/>
    <w:rsid w:val="00DC4CCE"/>
    <w:rsid w:val="00DC520D"/>
    <w:rsid w:val="00DC5D52"/>
    <w:rsid w:val="00DC6240"/>
    <w:rsid w:val="00DC6974"/>
    <w:rsid w:val="00DC6EA1"/>
    <w:rsid w:val="00DC7055"/>
    <w:rsid w:val="00DC7418"/>
    <w:rsid w:val="00DD038B"/>
    <w:rsid w:val="00DD0590"/>
    <w:rsid w:val="00DD0AAF"/>
    <w:rsid w:val="00DD0D88"/>
    <w:rsid w:val="00DD0E81"/>
    <w:rsid w:val="00DD1304"/>
    <w:rsid w:val="00DD2740"/>
    <w:rsid w:val="00DD2A64"/>
    <w:rsid w:val="00DD53A9"/>
    <w:rsid w:val="00DD6267"/>
    <w:rsid w:val="00DD7E9C"/>
    <w:rsid w:val="00DE0567"/>
    <w:rsid w:val="00DE19CC"/>
    <w:rsid w:val="00DE215E"/>
    <w:rsid w:val="00DE3697"/>
    <w:rsid w:val="00DE382E"/>
    <w:rsid w:val="00DE42EE"/>
    <w:rsid w:val="00DE4554"/>
    <w:rsid w:val="00DE5815"/>
    <w:rsid w:val="00DE6CD4"/>
    <w:rsid w:val="00DE6DAE"/>
    <w:rsid w:val="00DE7A6D"/>
    <w:rsid w:val="00DF0141"/>
    <w:rsid w:val="00DF034F"/>
    <w:rsid w:val="00DF0E21"/>
    <w:rsid w:val="00DF1348"/>
    <w:rsid w:val="00DF2ED8"/>
    <w:rsid w:val="00DF3C3F"/>
    <w:rsid w:val="00DF404E"/>
    <w:rsid w:val="00DF4714"/>
    <w:rsid w:val="00DF4FA2"/>
    <w:rsid w:val="00DF511F"/>
    <w:rsid w:val="00DF5897"/>
    <w:rsid w:val="00DF655F"/>
    <w:rsid w:val="00DF686B"/>
    <w:rsid w:val="00DF7373"/>
    <w:rsid w:val="00E00127"/>
    <w:rsid w:val="00E001DD"/>
    <w:rsid w:val="00E008B7"/>
    <w:rsid w:val="00E01273"/>
    <w:rsid w:val="00E0164D"/>
    <w:rsid w:val="00E01AE1"/>
    <w:rsid w:val="00E02291"/>
    <w:rsid w:val="00E02BEE"/>
    <w:rsid w:val="00E0339E"/>
    <w:rsid w:val="00E039A4"/>
    <w:rsid w:val="00E045B3"/>
    <w:rsid w:val="00E0510E"/>
    <w:rsid w:val="00E05624"/>
    <w:rsid w:val="00E056F7"/>
    <w:rsid w:val="00E059BD"/>
    <w:rsid w:val="00E05B48"/>
    <w:rsid w:val="00E06507"/>
    <w:rsid w:val="00E06A74"/>
    <w:rsid w:val="00E07A0F"/>
    <w:rsid w:val="00E07CEC"/>
    <w:rsid w:val="00E07E5F"/>
    <w:rsid w:val="00E109BD"/>
    <w:rsid w:val="00E10C61"/>
    <w:rsid w:val="00E10F10"/>
    <w:rsid w:val="00E11261"/>
    <w:rsid w:val="00E12016"/>
    <w:rsid w:val="00E12624"/>
    <w:rsid w:val="00E12E29"/>
    <w:rsid w:val="00E13273"/>
    <w:rsid w:val="00E1360C"/>
    <w:rsid w:val="00E141AC"/>
    <w:rsid w:val="00E1602B"/>
    <w:rsid w:val="00E161E2"/>
    <w:rsid w:val="00E20029"/>
    <w:rsid w:val="00E201E5"/>
    <w:rsid w:val="00E20BA9"/>
    <w:rsid w:val="00E213BA"/>
    <w:rsid w:val="00E2141E"/>
    <w:rsid w:val="00E214AC"/>
    <w:rsid w:val="00E21548"/>
    <w:rsid w:val="00E219B4"/>
    <w:rsid w:val="00E21A78"/>
    <w:rsid w:val="00E22E40"/>
    <w:rsid w:val="00E235B3"/>
    <w:rsid w:val="00E23CE4"/>
    <w:rsid w:val="00E2427D"/>
    <w:rsid w:val="00E25367"/>
    <w:rsid w:val="00E26240"/>
    <w:rsid w:val="00E26AFD"/>
    <w:rsid w:val="00E274D0"/>
    <w:rsid w:val="00E276BD"/>
    <w:rsid w:val="00E27A52"/>
    <w:rsid w:val="00E317A5"/>
    <w:rsid w:val="00E32013"/>
    <w:rsid w:val="00E326C5"/>
    <w:rsid w:val="00E32CD1"/>
    <w:rsid w:val="00E3350A"/>
    <w:rsid w:val="00E33CB2"/>
    <w:rsid w:val="00E3405B"/>
    <w:rsid w:val="00E34447"/>
    <w:rsid w:val="00E346BD"/>
    <w:rsid w:val="00E35B5D"/>
    <w:rsid w:val="00E36D59"/>
    <w:rsid w:val="00E36FF5"/>
    <w:rsid w:val="00E37073"/>
    <w:rsid w:val="00E3743E"/>
    <w:rsid w:val="00E37BEA"/>
    <w:rsid w:val="00E40165"/>
    <w:rsid w:val="00E41BCF"/>
    <w:rsid w:val="00E424D5"/>
    <w:rsid w:val="00E424ED"/>
    <w:rsid w:val="00E42694"/>
    <w:rsid w:val="00E42A00"/>
    <w:rsid w:val="00E438C5"/>
    <w:rsid w:val="00E44FD8"/>
    <w:rsid w:val="00E45B1F"/>
    <w:rsid w:val="00E45DB0"/>
    <w:rsid w:val="00E46D1E"/>
    <w:rsid w:val="00E46D43"/>
    <w:rsid w:val="00E5027D"/>
    <w:rsid w:val="00E5095F"/>
    <w:rsid w:val="00E51C4E"/>
    <w:rsid w:val="00E521D2"/>
    <w:rsid w:val="00E522AA"/>
    <w:rsid w:val="00E5339F"/>
    <w:rsid w:val="00E5476F"/>
    <w:rsid w:val="00E54881"/>
    <w:rsid w:val="00E54AE6"/>
    <w:rsid w:val="00E54F06"/>
    <w:rsid w:val="00E56511"/>
    <w:rsid w:val="00E56572"/>
    <w:rsid w:val="00E56B5A"/>
    <w:rsid w:val="00E57B00"/>
    <w:rsid w:val="00E57C42"/>
    <w:rsid w:val="00E60104"/>
    <w:rsid w:val="00E601A5"/>
    <w:rsid w:val="00E60342"/>
    <w:rsid w:val="00E60533"/>
    <w:rsid w:val="00E60F40"/>
    <w:rsid w:val="00E61341"/>
    <w:rsid w:val="00E62AB2"/>
    <w:rsid w:val="00E63089"/>
    <w:rsid w:val="00E63186"/>
    <w:rsid w:val="00E64457"/>
    <w:rsid w:val="00E65414"/>
    <w:rsid w:val="00E65645"/>
    <w:rsid w:val="00E65A70"/>
    <w:rsid w:val="00E665A5"/>
    <w:rsid w:val="00E6769A"/>
    <w:rsid w:val="00E679E3"/>
    <w:rsid w:val="00E67D3D"/>
    <w:rsid w:val="00E70E12"/>
    <w:rsid w:val="00E721EA"/>
    <w:rsid w:val="00E737BE"/>
    <w:rsid w:val="00E757E9"/>
    <w:rsid w:val="00E7614A"/>
    <w:rsid w:val="00E7636E"/>
    <w:rsid w:val="00E7693D"/>
    <w:rsid w:val="00E77BD3"/>
    <w:rsid w:val="00E80042"/>
    <w:rsid w:val="00E80E88"/>
    <w:rsid w:val="00E8197E"/>
    <w:rsid w:val="00E81A7D"/>
    <w:rsid w:val="00E82241"/>
    <w:rsid w:val="00E83115"/>
    <w:rsid w:val="00E83DB0"/>
    <w:rsid w:val="00E85188"/>
    <w:rsid w:val="00E85191"/>
    <w:rsid w:val="00E85441"/>
    <w:rsid w:val="00E86463"/>
    <w:rsid w:val="00E86625"/>
    <w:rsid w:val="00E8697C"/>
    <w:rsid w:val="00E86C8C"/>
    <w:rsid w:val="00E87927"/>
    <w:rsid w:val="00E902BA"/>
    <w:rsid w:val="00E90C85"/>
    <w:rsid w:val="00E93637"/>
    <w:rsid w:val="00E93FA7"/>
    <w:rsid w:val="00E93FFF"/>
    <w:rsid w:val="00E9451B"/>
    <w:rsid w:val="00E94D93"/>
    <w:rsid w:val="00E94F94"/>
    <w:rsid w:val="00E95460"/>
    <w:rsid w:val="00E9573A"/>
    <w:rsid w:val="00E95DD4"/>
    <w:rsid w:val="00E9676B"/>
    <w:rsid w:val="00E96AD0"/>
    <w:rsid w:val="00E97524"/>
    <w:rsid w:val="00E97D07"/>
    <w:rsid w:val="00E97D4F"/>
    <w:rsid w:val="00EA21AC"/>
    <w:rsid w:val="00EA2A0E"/>
    <w:rsid w:val="00EA2A68"/>
    <w:rsid w:val="00EA375C"/>
    <w:rsid w:val="00EA3D9C"/>
    <w:rsid w:val="00EA4CF4"/>
    <w:rsid w:val="00EA4F93"/>
    <w:rsid w:val="00EA58CB"/>
    <w:rsid w:val="00EA5D34"/>
    <w:rsid w:val="00EA5FCD"/>
    <w:rsid w:val="00EA6320"/>
    <w:rsid w:val="00EA6676"/>
    <w:rsid w:val="00EA68CC"/>
    <w:rsid w:val="00EA6E15"/>
    <w:rsid w:val="00EA752A"/>
    <w:rsid w:val="00EB0E30"/>
    <w:rsid w:val="00EB1647"/>
    <w:rsid w:val="00EB165D"/>
    <w:rsid w:val="00EB170B"/>
    <w:rsid w:val="00EB21C5"/>
    <w:rsid w:val="00EB27A2"/>
    <w:rsid w:val="00EB280A"/>
    <w:rsid w:val="00EB3C7F"/>
    <w:rsid w:val="00EB4805"/>
    <w:rsid w:val="00EB5197"/>
    <w:rsid w:val="00EC000A"/>
    <w:rsid w:val="00EC09A7"/>
    <w:rsid w:val="00EC174E"/>
    <w:rsid w:val="00EC202A"/>
    <w:rsid w:val="00EC2967"/>
    <w:rsid w:val="00EC2D8D"/>
    <w:rsid w:val="00EC35CB"/>
    <w:rsid w:val="00EC3B6D"/>
    <w:rsid w:val="00EC3D50"/>
    <w:rsid w:val="00EC3DAC"/>
    <w:rsid w:val="00EC4F80"/>
    <w:rsid w:val="00EC521C"/>
    <w:rsid w:val="00EC52BA"/>
    <w:rsid w:val="00ED0503"/>
    <w:rsid w:val="00ED1060"/>
    <w:rsid w:val="00ED1370"/>
    <w:rsid w:val="00ED1484"/>
    <w:rsid w:val="00ED182D"/>
    <w:rsid w:val="00ED1A09"/>
    <w:rsid w:val="00ED2557"/>
    <w:rsid w:val="00ED2C05"/>
    <w:rsid w:val="00ED567D"/>
    <w:rsid w:val="00ED5E82"/>
    <w:rsid w:val="00ED5FC3"/>
    <w:rsid w:val="00ED6808"/>
    <w:rsid w:val="00ED6B6A"/>
    <w:rsid w:val="00ED6E1D"/>
    <w:rsid w:val="00EE0EEF"/>
    <w:rsid w:val="00EE2262"/>
    <w:rsid w:val="00EE2585"/>
    <w:rsid w:val="00EE26C4"/>
    <w:rsid w:val="00EE3A60"/>
    <w:rsid w:val="00EE5407"/>
    <w:rsid w:val="00EE56CE"/>
    <w:rsid w:val="00EE5A64"/>
    <w:rsid w:val="00EE63E3"/>
    <w:rsid w:val="00EE6425"/>
    <w:rsid w:val="00EE68A6"/>
    <w:rsid w:val="00EE6DC4"/>
    <w:rsid w:val="00EE752A"/>
    <w:rsid w:val="00EF21BB"/>
    <w:rsid w:val="00EF2E7B"/>
    <w:rsid w:val="00EF336F"/>
    <w:rsid w:val="00EF3785"/>
    <w:rsid w:val="00EF3ADB"/>
    <w:rsid w:val="00EF3DA6"/>
    <w:rsid w:val="00EF404E"/>
    <w:rsid w:val="00EF46E8"/>
    <w:rsid w:val="00EF4833"/>
    <w:rsid w:val="00EF4A78"/>
    <w:rsid w:val="00EF4FC1"/>
    <w:rsid w:val="00EF5B60"/>
    <w:rsid w:val="00EF66AA"/>
    <w:rsid w:val="00EF72D7"/>
    <w:rsid w:val="00EF74D1"/>
    <w:rsid w:val="00EF78D1"/>
    <w:rsid w:val="00EF7FBE"/>
    <w:rsid w:val="00F01417"/>
    <w:rsid w:val="00F0183E"/>
    <w:rsid w:val="00F01A55"/>
    <w:rsid w:val="00F02B6E"/>
    <w:rsid w:val="00F03A79"/>
    <w:rsid w:val="00F03CE6"/>
    <w:rsid w:val="00F041F3"/>
    <w:rsid w:val="00F0430C"/>
    <w:rsid w:val="00F04C5F"/>
    <w:rsid w:val="00F04CEE"/>
    <w:rsid w:val="00F04D14"/>
    <w:rsid w:val="00F05018"/>
    <w:rsid w:val="00F05745"/>
    <w:rsid w:val="00F059F7"/>
    <w:rsid w:val="00F05A30"/>
    <w:rsid w:val="00F05B97"/>
    <w:rsid w:val="00F066FC"/>
    <w:rsid w:val="00F06B8D"/>
    <w:rsid w:val="00F06D3E"/>
    <w:rsid w:val="00F06E8C"/>
    <w:rsid w:val="00F07D85"/>
    <w:rsid w:val="00F07EDF"/>
    <w:rsid w:val="00F10091"/>
    <w:rsid w:val="00F105AC"/>
    <w:rsid w:val="00F119A4"/>
    <w:rsid w:val="00F11E7E"/>
    <w:rsid w:val="00F12E2B"/>
    <w:rsid w:val="00F13ED5"/>
    <w:rsid w:val="00F15C75"/>
    <w:rsid w:val="00F167B0"/>
    <w:rsid w:val="00F16A96"/>
    <w:rsid w:val="00F16BDE"/>
    <w:rsid w:val="00F16D1A"/>
    <w:rsid w:val="00F17CFD"/>
    <w:rsid w:val="00F17F41"/>
    <w:rsid w:val="00F2043A"/>
    <w:rsid w:val="00F208D5"/>
    <w:rsid w:val="00F2107A"/>
    <w:rsid w:val="00F211BD"/>
    <w:rsid w:val="00F212E5"/>
    <w:rsid w:val="00F21DAD"/>
    <w:rsid w:val="00F23467"/>
    <w:rsid w:val="00F2434D"/>
    <w:rsid w:val="00F2444D"/>
    <w:rsid w:val="00F244DB"/>
    <w:rsid w:val="00F248C8"/>
    <w:rsid w:val="00F24AFB"/>
    <w:rsid w:val="00F25156"/>
    <w:rsid w:val="00F2591E"/>
    <w:rsid w:val="00F25AEE"/>
    <w:rsid w:val="00F26BB2"/>
    <w:rsid w:val="00F307EB"/>
    <w:rsid w:val="00F309EC"/>
    <w:rsid w:val="00F31A03"/>
    <w:rsid w:val="00F33C69"/>
    <w:rsid w:val="00F33E57"/>
    <w:rsid w:val="00F34B44"/>
    <w:rsid w:val="00F36487"/>
    <w:rsid w:val="00F373E4"/>
    <w:rsid w:val="00F375A9"/>
    <w:rsid w:val="00F4018A"/>
    <w:rsid w:val="00F416F2"/>
    <w:rsid w:val="00F41FC0"/>
    <w:rsid w:val="00F42A78"/>
    <w:rsid w:val="00F43171"/>
    <w:rsid w:val="00F43310"/>
    <w:rsid w:val="00F44054"/>
    <w:rsid w:val="00F44164"/>
    <w:rsid w:val="00F4445C"/>
    <w:rsid w:val="00F45393"/>
    <w:rsid w:val="00F4596A"/>
    <w:rsid w:val="00F469BD"/>
    <w:rsid w:val="00F47C9F"/>
    <w:rsid w:val="00F50984"/>
    <w:rsid w:val="00F5119C"/>
    <w:rsid w:val="00F52B31"/>
    <w:rsid w:val="00F53296"/>
    <w:rsid w:val="00F54390"/>
    <w:rsid w:val="00F54428"/>
    <w:rsid w:val="00F552F3"/>
    <w:rsid w:val="00F55680"/>
    <w:rsid w:val="00F56FE3"/>
    <w:rsid w:val="00F57802"/>
    <w:rsid w:val="00F57D77"/>
    <w:rsid w:val="00F60E0E"/>
    <w:rsid w:val="00F629F0"/>
    <w:rsid w:val="00F62DE3"/>
    <w:rsid w:val="00F63133"/>
    <w:rsid w:val="00F6343F"/>
    <w:rsid w:val="00F639DF"/>
    <w:rsid w:val="00F63F62"/>
    <w:rsid w:val="00F65678"/>
    <w:rsid w:val="00F65EAE"/>
    <w:rsid w:val="00F6693E"/>
    <w:rsid w:val="00F67043"/>
    <w:rsid w:val="00F70463"/>
    <w:rsid w:val="00F704B3"/>
    <w:rsid w:val="00F708C7"/>
    <w:rsid w:val="00F70F0C"/>
    <w:rsid w:val="00F71835"/>
    <w:rsid w:val="00F71E7D"/>
    <w:rsid w:val="00F729B4"/>
    <w:rsid w:val="00F73050"/>
    <w:rsid w:val="00F731C8"/>
    <w:rsid w:val="00F73B9E"/>
    <w:rsid w:val="00F73F18"/>
    <w:rsid w:val="00F7405F"/>
    <w:rsid w:val="00F75056"/>
    <w:rsid w:val="00F765BD"/>
    <w:rsid w:val="00F766CA"/>
    <w:rsid w:val="00F77601"/>
    <w:rsid w:val="00F776E4"/>
    <w:rsid w:val="00F77C75"/>
    <w:rsid w:val="00F77DDA"/>
    <w:rsid w:val="00F77F29"/>
    <w:rsid w:val="00F77F42"/>
    <w:rsid w:val="00F802F6"/>
    <w:rsid w:val="00F80391"/>
    <w:rsid w:val="00F80B64"/>
    <w:rsid w:val="00F8272C"/>
    <w:rsid w:val="00F82D74"/>
    <w:rsid w:val="00F8306A"/>
    <w:rsid w:val="00F837DC"/>
    <w:rsid w:val="00F83BE9"/>
    <w:rsid w:val="00F84693"/>
    <w:rsid w:val="00F84776"/>
    <w:rsid w:val="00F85169"/>
    <w:rsid w:val="00F85611"/>
    <w:rsid w:val="00F87992"/>
    <w:rsid w:val="00F900C1"/>
    <w:rsid w:val="00F91D4B"/>
    <w:rsid w:val="00F92667"/>
    <w:rsid w:val="00F93787"/>
    <w:rsid w:val="00F93D34"/>
    <w:rsid w:val="00F942BD"/>
    <w:rsid w:val="00F946A2"/>
    <w:rsid w:val="00F94CC9"/>
    <w:rsid w:val="00F95259"/>
    <w:rsid w:val="00F958DE"/>
    <w:rsid w:val="00F95A6E"/>
    <w:rsid w:val="00F95BE1"/>
    <w:rsid w:val="00F95F9F"/>
    <w:rsid w:val="00F971D9"/>
    <w:rsid w:val="00F9769D"/>
    <w:rsid w:val="00FA06CF"/>
    <w:rsid w:val="00FA09C3"/>
    <w:rsid w:val="00FA2E38"/>
    <w:rsid w:val="00FA42B7"/>
    <w:rsid w:val="00FA464D"/>
    <w:rsid w:val="00FA4711"/>
    <w:rsid w:val="00FA4AC1"/>
    <w:rsid w:val="00FA4C76"/>
    <w:rsid w:val="00FA5CB4"/>
    <w:rsid w:val="00FA5FF7"/>
    <w:rsid w:val="00FA6432"/>
    <w:rsid w:val="00FA6BF1"/>
    <w:rsid w:val="00FA73A9"/>
    <w:rsid w:val="00FA746C"/>
    <w:rsid w:val="00FA7B9C"/>
    <w:rsid w:val="00FB0C37"/>
    <w:rsid w:val="00FB1C2B"/>
    <w:rsid w:val="00FB279D"/>
    <w:rsid w:val="00FB43CC"/>
    <w:rsid w:val="00FB4AF4"/>
    <w:rsid w:val="00FB5852"/>
    <w:rsid w:val="00FB59BD"/>
    <w:rsid w:val="00FB6F04"/>
    <w:rsid w:val="00FC0192"/>
    <w:rsid w:val="00FC053C"/>
    <w:rsid w:val="00FC17FE"/>
    <w:rsid w:val="00FC194C"/>
    <w:rsid w:val="00FC251B"/>
    <w:rsid w:val="00FC4666"/>
    <w:rsid w:val="00FC5D62"/>
    <w:rsid w:val="00FC7CB9"/>
    <w:rsid w:val="00FD0A23"/>
    <w:rsid w:val="00FD236F"/>
    <w:rsid w:val="00FD2CB2"/>
    <w:rsid w:val="00FD32B0"/>
    <w:rsid w:val="00FD5083"/>
    <w:rsid w:val="00FD6801"/>
    <w:rsid w:val="00FD6E01"/>
    <w:rsid w:val="00FE0121"/>
    <w:rsid w:val="00FE12EB"/>
    <w:rsid w:val="00FE1F81"/>
    <w:rsid w:val="00FE20EB"/>
    <w:rsid w:val="00FE234D"/>
    <w:rsid w:val="00FE341C"/>
    <w:rsid w:val="00FE343A"/>
    <w:rsid w:val="00FE3FE4"/>
    <w:rsid w:val="00FE41FF"/>
    <w:rsid w:val="00FE4566"/>
    <w:rsid w:val="00FE4BEA"/>
    <w:rsid w:val="00FE515E"/>
    <w:rsid w:val="00FE5BA0"/>
    <w:rsid w:val="00FE69E7"/>
    <w:rsid w:val="00FE6E92"/>
    <w:rsid w:val="00FE6EF6"/>
    <w:rsid w:val="00FF0F12"/>
    <w:rsid w:val="00FF0F2A"/>
    <w:rsid w:val="00FF1613"/>
    <w:rsid w:val="00FF1864"/>
    <w:rsid w:val="00FF21E5"/>
    <w:rsid w:val="00FF2332"/>
    <w:rsid w:val="00FF26B9"/>
    <w:rsid w:val="00FF3A0A"/>
    <w:rsid w:val="00FF4126"/>
    <w:rsid w:val="00FF49FD"/>
    <w:rsid w:val="00FF4E8E"/>
    <w:rsid w:val="00FF5BEE"/>
    <w:rsid w:val="00FF6569"/>
    <w:rsid w:val="00FF6B04"/>
    <w:rsid w:val="00FF71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AFA102"/>
  <w15:docId w15:val="{C944B889-25F9-4723-97BB-A9164CE4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B0"/>
    <w:pPr>
      <w:spacing w:after="160" w:line="278" w:lineRule="auto"/>
    </w:pPr>
    <w:rPr>
      <w:rFonts w:cs="Times New Roman"/>
      <w:noProof/>
      <w:kern w:val="2"/>
      <w:sz w:val="24"/>
      <w:szCs w:val="24"/>
    </w:rPr>
  </w:style>
  <w:style w:type="paragraph" w:styleId="Heading1">
    <w:name w:val="heading 1"/>
    <w:basedOn w:val="Normal"/>
    <w:next w:val="Normal"/>
    <w:link w:val="Heading1Char"/>
    <w:uiPriority w:val="9"/>
    <w:qFormat/>
    <w:rsid w:val="006E734D"/>
    <w:pPr>
      <w:keepNext/>
      <w:keepLines/>
      <w:spacing w:before="360" w:after="80"/>
      <w:jc w:val="center"/>
      <w:outlineLvl w:val="0"/>
    </w:pPr>
    <w:rPr>
      <w:rFonts w:ascii="Times New Roman" w:hAnsi="Times New Roman" w:cs="Aptos"/>
      <w:b/>
      <w:color w:val="0F4761"/>
      <w:szCs w:val="40"/>
    </w:rPr>
  </w:style>
  <w:style w:type="paragraph" w:styleId="Heading2">
    <w:name w:val="heading 2"/>
    <w:basedOn w:val="Normal"/>
    <w:next w:val="Normal"/>
    <w:link w:val="Heading2Char"/>
    <w:uiPriority w:val="9"/>
    <w:qFormat/>
    <w:rsid w:val="001934B0"/>
    <w:pPr>
      <w:keepNext/>
      <w:keepLines/>
      <w:spacing w:before="160" w:after="80"/>
      <w:outlineLvl w:val="1"/>
    </w:pPr>
    <w:rPr>
      <w:rFonts w:ascii="Aptos Display" w:hAnsi="Aptos Display" w:cs="Aptos"/>
      <w:color w:val="0F4761"/>
      <w:sz w:val="32"/>
      <w:szCs w:val="32"/>
    </w:rPr>
  </w:style>
  <w:style w:type="paragraph" w:styleId="Heading3">
    <w:name w:val="heading 3"/>
    <w:basedOn w:val="Normal"/>
    <w:next w:val="Normal"/>
    <w:link w:val="Heading3Char"/>
    <w:uiPriority w:val="9"/>
    <w:qFormat/>
    <w:rsid w:val="001934B0"/>
    <w:pPr>
      <w:keepNext/>
      <w:keepLines/>
      <w:spacing w:before="160" w:after="80"/>
      <w:outlineLvl w:val="2"/>
    </w:pPr>
    <w:rPr>
      <w:rFonts w:cs="Aptos"/>
      <w:color w:val="0F4761"/>
      <w:sz w:val="28"/>
      <w:szCs w:val="28"/>
    </w:rPr>
  </w:style>
  <w:style w:type="paragraph" w:styleId="Heading4">
    <w:name w:val="heading 4"/>
    <w:basedOn w:val="Normal"/>
    <w:next w:val="Normal"/>
    <w:link w:val="Heading4Char"/>
    <w:uiPriority w:val="9"/>
    <w:qFormat/>
    <w:rsid w:val="001934B0"/>
    <w:pPr>
      <w:keepNext/>
      <w:keepLines/>
      <w:spacing w:before="80" w:after="40"/>
      <w:outlineLvl w:val="3"/>
    </w:pPr>
    <w:rPr>
      <w:rFonts w:cs="Aptos"/>
      <w:i/>
      <w:iCs/>
      <w:color w:val="0F4761"/>
    </w:rPr>
  </w:style>
  <w:style w:type="paragraph" w:styleId="Heading5">
    <w:name w:val="heading 5"/>
    <w:basedOn w:val="Normal"/>
    <w:next w:val="Normal"/>
    <w:link w:val="Heading5Char"/>
    <w:uiPriority w:val="9"/>
    <w:qFormat/>
    <w:rsid w:val="001934B0"/>
    <w:pPr>
      <w:keepNext/>
      <w:keepLines/>
      <w:spacing w:before="80" w:after="40"/>
      <w:outlineLvl w:val="4"/>
    </w:pPr>
    <w:rPr>
      <w:rFonts w:cs="Aptos"/>
      <w:color w:val="0F4761"/>
    </w:rPr>
  </w:style>
  <w:style w:type="paragraph" w:styleId="Heading6">
    <w:name w:val="heading 6"/>
    <w:basedOn w:val="Normal"/>
    <w:next w:val="Normal"/>
    <w:link w:val="Heading6Char"/>
    <w:uiPriority w:val="9"/>
    <w:qFormat/>
    <w:rsid w:val="001934B0"/>
    <w:pPr>
      <w:keepNext/>
      <w:keepLines/>
      <w:spacing w:before="40" w:after="0"/>
      <w:outlineLvl w:val="5"/>
    </w:pPr>
    <w:rPr>
      <w:rFonts w:cs="Aptos"/>
      <w:i/>
      <w:iCs/>
      <w:color w:val="595959"/>
    </w:rPr>
  </w:style>
  <w:style w:type="paragraph" w:styleId="Heading7">
    <w:name w:val="heading 7"/>
    <w:basedOn w:val="Normal"/>
    <w:next w:val="Normal"/>
    <w:link w:val="Heading7Char"/>
    <w:uiPriority w:val="9"/>
    <w:qFormat/>
    <w:rsid w:val="001934B0"/>
    <w:pPr>
      <w:keepNext/>
      <w:keepLines/>
      <w:spacing w:before="40" w:after="0"/>
      <w:outlineLvl w:val="6"/>
    </w:pPr>
    <w:rPr>
      <w:rFonts w:cs="Aptos"/>
      <w:color w:val="595959"/>
    </w:rPr>
  </w:style>
  <w:style w:type="paragraph" w:styleId="Heading8">
    <w:name w:val="heading 8"/>
    <w:basedOn w:val="Normal"/>
    <w:next w:val="Normal"/>
    <w:link w:val="Heading8Char"/>
    <w:uiPriority w:val="9"/>
    <w:qFormat/>
    <w:rsid w:val="001934B0"/>
    <w:pPr>
      <w:keepNext/>
      <w:keepLines/>
      <w:spacing w:after="0"/>
      <w:outlineLvl w:val="7"/>
    </w:pPr>
    <w:rPr>
      <w:rFonts w:cs="Aptos"/>
      <w:i/>
      <w:iCs/>
      <w:color w:val="272727"/>
    </w:rPr>
  </w:style>
  <w:style w:type="paragraph" w:styleId="Heading9">
    <w:name w:val="heading 9"/>
    <w:basedOn w:val="Normal"/>
    <w:next w:val="Normal"/>
    <w:link w:val="Heading9Char"/>
    <w:uiPriority w:val="9"/>
    <w:qFormat/>
    <w:rsid w:val="001934B0"/>
    <w:pPr>
      <w:keepNext/>
      <w:keepLines/>
      <w:spacing w:after="0"/>
      <w:outlineLvl w:val="8"/>
    </w:pPr>
    <w:rPr>
      <w:rFonts w:cs="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E734D"/>
    <w:rPr>
      <w:rFonts w:ascii="Times New Roman" w:hAnsi="Times New Roman"/>
      <w:b/>
      <w:noProof/>
      <w:color w:val="0F4761"/>
      <w:kern w:val="2"/>
      <w:sz w:val="24"/>
      <w:szCs w:val="40"/>
    </w:rPr>
  </w:style>
  <w:style w:type="character" w:customStyle="1" w:styleId="Heading2Char">
    <w:name w:val="Heading 2 Char"/>
    <w:basedOn w:val="DefaultParagraphFont"/>
    <w:link w:val="Heading2"/>
    <w:uiPriority w:val="9"/>
    <w:locked/>
    <w:rsid w:val="001934B0"/>
    <w:rPr>
      <w:rFonts w:ascii="Aptos Display" w:hAnsi="Aptos Display" w:cs="Times New Roman"/>
      <w:color w:val="0F4761"/>
      <w:sz w:val="32"/>
      <w:szCs w:val="32"/>
    </w:rPr>
  </w:style>
  <w:style w:type="character" w:customStyle="1" w:styleId="Heading3Char">
    <w:name w:val="Heading 3 Char"/>
    <w:basedOn w:val="DefaultParagraphFont"/>
    <w:link w:val="Heading3"/>
    <w:uiPriority w:val="9"/>
    <w:locked/>
    <w:rsid w:val="001934B0"/>
    <w:rPr>
      <w:rFonts w:ascii="Aptos" w:hAnsi="Aptos" w:cs="Times New Roman"/>
      <w:color w:val="0F4761"/>
      <w:sz w:val="28"/>
      <w:szCs w:val="28"/>
    </w:rPr>
  </w:style>
  <w:style w:type="character" w:customStyle="1" w:styleId="Heading4Char">
    <w:name w:val="Heading 4 Char"/>
    <w:basedOn w:val="DefaultParagraphFont"/>
    <w:link w:val="Heading4"/>
    <w:uiPriority w:val="9"/>
    <w:locked/>
    <w:rsid w:val="001934B0"/>
    <w:rPr>
      <w:rFonts w:ascii="Aptos" w:hAnsi="Aptos" w:cs="Times New Roman"/>
      <w:i/>
      <w:iCs/>
      <w:color w:val="0F4761"/>
    </w:rPr>
  </w:style>
  <w:style w:type="character" w:customStyle="1" w:styleId="Heading5Char">
    <w:name w:val="Heading 5 Char"/>
    <w:basedOn w:val="DefaultParagraphFont"/>
    <w:link w:val="Heading5"/>
    <w:uiPriority w:val="9"/>
    <w:locked/>
    <w:rsid w:val="001934B0"/>
    <w:rPr>
      <w:rFonts w:ascii="Aptos" w:hAnsi="Aptos" w:cs="Times New Roman"/>
      <w:color w:val="0F4761"/>
    </w:rPr>
  </w:style>
  <w:style w:type="character" w:customStyle="1" w:styleId="Heading6Char">
    <w:name w:val="Heading 6 Char"/>
    <w:basedOn w:val="DefaultParagraphFont"/>
    <w:link w:val="Heading6"/>
    <w:uiPriority w:val="9"/>
    <w:locked/>
    <w:rsid w:val="001934B0"/>
    <w:rPr>
      <w:rFonts w:ascii="Aptos" w:hAnsi="Aptos" w:cs="Times New Roman"/>
      <w:i/>
      <w:iCs/>
      <w:color w:val="595959"/>
    </w:rPr>
  </w:style>
  <w:style w:type="character" w:customStyle="1" w:styleId="Heading7Char">
    <w:name w:val="Heading 7 Char"/>
    <w:basedOn w:val="DefaultParagraphFont"/>
    <w:link w:val="Heading7"/>
    <w:uiPriority w:val="9"/>
    <w:locked/>
    <w:rsid w:val="001934B0"/>
    <w:rPr>
      <w:rFonts w:ascii="Aptos" w:hAnsi="Aptos" w:cs="Times New Roman"/>
      <w:color w:val="595959"/>
    </w:rPr>
  </w:style>
  <w:style w:type="character" w:customStyle="1" w:styleId="Heading8Char">
    <w:name w:val="Heading 8 Char"/>
    <w:basedOn w:val="DefaultParagraphFont"/>
    <w:link w:val="Heading8"/>
    <w:uiPriority w:val="9"/>
    <w:locked/>
    <w:rsid w:val="001934B0"/>
    <w:rPr>
      <w:rFonts w:ascii="Aptos" w:hAnsi="Aptos" w:cs="Times New Roman"/>
      <w:i/>
      <w:iCs/>
      <w:color w:val="272727"/>
    </w:rPr>
  </w:style>
  <w:style w:type="character" w:customStyle="1" w:styleId="Heading9Char">
    <w:name w:val="Heading 9 Char"/>
    <w:basedOn w:val="DefaultParagraphFont"/>
    <w:link w:val="Heading9"/>
    <w:uiPriority w:val="9"/>
    <w:locked/>
    <w:rsid w:val="001934B0"/>
    <w:rPr>
      <w:rFonts w:ascii="Aptos" w:hAnsi="Aptos" w:cs="Times New Roman"/>
      <w:color w:val="272727"/>
    </w:rPr>
  </w:style>
  <w:style w:type="character" w:customStyle="1" w:styleId="HeaderChar">
    <w:name w:val="Header Char"/>
    <w:basedOn w:val="DefaultParagraphFont"/>
    <w:link w:val="Header"/>
    <w:uiPriority w:val="99"/>
    <w:locked/>
    <w:rsid w:val="001934B0"/>
    <w:rPr>
      <w:rFonts w:ascii="Aptos" w:hAnsi="Aptos" w:cs="Times New Roman"/>
    </w:rPr>
  </w:style>
  <w:style w:type="paragraph" w:styleId="Header">
    <w:name w:val="header"/>
    <w:basedOn w:val="Normal"/>
    <w:link w:val="HeaderChar"/>
    <w:uiPriority w:val="99"/>
    <w:rsid w:val="001934B0"/>
    <w:pPr>
      <w:tabs>
        <w:tab w:val="center" w:pos="4513"/>
        <w:tab w:val="right" w:pos="9026"/>
      </w:tabs>
      <w:spacing w:after="0" w:line="240" w:lineRule="auto"/>
    </w:pPr>
    <w:rPr>
      <w:rFonts w:cs="Aptos"/>
    </w:rPr>
  </w:style>
  <w:style w:type="character" w:customStyle="1" w:styleId="HeaderChar1">
    <w:name w:val="Header Char1"/>
    <w:basedOn w:val="DefaultParagraphFont"/>
    <w:uiPriority w:val="99"/>
    <w:semiHidden/>
    <w:rsid w:val="00B82196"/>
    <w:rPr>
      <w:rFonts w:cs="Times New Roman"/>
      <w:kern w:val="2"/>
      <w:sz w:val="24"/>
      <w:szCs w:val="24"/>
      <w:lang w:val="id-ID" w:eastAsia="id-ID"/>
    </w:rPr>
  </w:style>
  <w:style w:type="character" w:styleId="PageNumber">
    <w:name w:val="page number"/>
    <w:basedOn w:val="DefaultParagraphFont"/>
    <w:uiPriority w:val="99"/>
    <w:rsid w:val="001934B0"/>
    <w:rPr>
      <w:rFonts w:ascii="Aptos" w:hAnsi="Aptos" w:cs="Times New Roman"/>
    </w:rPr>
  </w:style>
  <w:style w:type="character" w:customStyle="1" w:styleId="FooterChar">
    <w:name w:val="Footer Char"/>
    <w:basedOn w:val="DefaultParagraphFont"/>
    <w:link w:val="Footer"/>
    <w:uiPriority w:val="99"/>
    <w:locked/>
    <w:rsid w:val="001934B0"/>
    <w:rPr>
      <w:rFonts w:ascii="Aptos" w:hAnsi="Aptos" w:cs="Times New Roman"/>
    </w:rPr>
  </w:style>
  <w:style w:type="paragraph" w:styleId="Footer">
    <w:name w:val="footer"/>
    <w:basedOn w:val="Normal"/>
    <w:link w:val="FooterChar"/>
    <w:uiPriority w:val="99"/>
    <w:rsid w:val="001934B0"/>
    <w:pPr>
      <w:tabs>
        <w:tab w:val="center" w:pos="4513"/>
        <w:tab w:val="right" w:pos="9026"/>
      </w:tabs>
      <w:spacing w:after="0" w:line="240" w:lineRule="auto"/>
    </w:pPr>
    <w:rPr>
      <w:rFonts w:cs="Aptos"/>
    </w:rPr>
  </w:style>
  <w:style w:type="character" w:customStyle="1" w:styleId="FooterChar1">
    <w:name w:val="Footer Char1"/>
    <w:basedOn w:val="DefaultParagraphFont"/>
    <w:uiPriority w:val="99"/>
    <w:semiHidden/>
    <w:rsid w:val="00B82196"/>
    <w:rPr>
      <w:rFonts w:cs="Times New Roman"/>
      <w:kern w:val="2"/>
      <w:sz w:val="24"/>
      <w:szCs w:val="24"/>
      <w:lang w:val="id-ID" w:eastAsia="id-ID"/>
    </w:rPr>
  </w:style>
  <w:style w:type="character" w:customStyle="1" w:styleId="CommentTextChar">
    <w:name w:val="Comment Text Char"/>
    <w:basedOn w:val="DefaultParagraphFont"/>
    <w:link w:val="CommentText"/>
    <w:uiPriority w:val="99"/>
    <w:locked/>
    <w:rsid w:val="001934B0"/>
    <w:rPr>
      <w:rFonts w:ascii="Aptos" w:hAnsi="Aptos" w:cs="Times New Roman"/>
      <w:sz w:val="20"/>
      <w:szCs w:val="20"/>
    </w:rPr>
  </w:style>
  <w:style w:type="paragraph" w:styleId="CommentText">
    <w:name w:val="annotation text"/>
    <w:basedOn w:val="Normal"/>
    <w:link w:val="CommentTextChar"/>
    <w:uiPriority w:val="99"/>
    <w:rsid w:val="001934B0"/>
    <w:pPr>
      <w:spacing w:line="240" w:lineRule="auto"/>
    </w:pPr>
    <w:rPr>
      <w:rFonts w:cs="Aptos"/>
      <w:sz w:val="20"/>
      <w:szCs w:val="20"/>
    </w:rPr>
  </w:style>
  <w:style w:type="character" w:customStyle="1" w:styleId="CommentTextChar1">
    <w:name w:val="Comment Text Char1"/>
    <w:basedOn w:val="DefaultParagraphFont"/>
    <w:uiPriority w:val="99"/>
    <w:semiHidden/>
    <w:rsid w:val="00B82196"/>
    <w:rPr>
      <w:rFonts w:cs="Times New Roman"/>
      <w:kern w:val="2"/>
      <w:lang w:val="id-ID" w:eastAsia="id-ID"/>
    </w:rPr>
  </w:style>
  <w:style w:type="character" w:styleId="CommentReference">
    <w:name w:val="annotation reference"/>
    <w:basedOn w:val="DefaultParagraphFont"/>
    <w:uiPriority w:val="99"/>
    <w:rsid w:val="001934B0"/>
    <w:rPr>
      <w:rFonts w:ascii="Aptos" w:hAnsi="Aptos" w:cs="Times New Roman"/>
      <w:sz w:val="16"/>
      <w:szCs w:val="16"/>
    </w:rPr>
  </w:style>
  <w:style w:type="character" w:customStyle="1" w:styleId="FootnoteTextChar">
    <w:name w:val="Footnote Text Char"/>
    <w:basedOn w:val="DefaultParagraphFont"/>
    <w:link w:val="FootnoteText"/>
    <w:uiPriority w:val="99"/>
    <w:locked/>
    <w:rsid w:val="001934B0"/>
    <w:rPr>
      <w:rFonts w:ascii="Aptos" w:hAnsi="Aptos" w:cs="Times New Roman"/>
      <w:sz w:val="20"/>
      <w:szCs w:val="20"/>
    </w:rPr>
  </w:style>
  <w:style w:type="paragraph" w:styleId="FootnoteText">
    <w:name w:val="footnote text"/>
    <w:basedOn w:val="Normal"/>
    <w:link w:val="FootnoteTextChar"/>
    <w:uiPriority w:val="99"/>
    <w:rsid w:val="001934B0"/>
    <w:pPr>
      <w:spacing w:after="0" w:line="240" w:lineRule="auto"/>
    </w:pPr>
    <w:rPr>
      <w:rFonts w:cs="Aptos"/>
      <w:sz w:val="20"/>
      <w:szCs w:val="20"/>
    </w:rPr>
  </w:style>
  <w:style w:type="character" w:customStyle="1" w:styleId="FootnoteTextChar1">
    <w:name w:val="Footnote Text Char1"/>
    <w:basedOn w:val="DefaultParagraphFont"/>
    <w:uiPriority w:val="99"/>
    <w:semiHidden/>
    <w:rsid w:val="00B82196"/>
    <w:rPr>
      <w:rFonts w:cs="Times New Roman"/>
      <w:kern w:val="2"/>
      <w:lang w:val="id-ID" w:eastAsia="id-ID"/>
    </w:rPr>
  </w:style>
  <w:style w:type="character" w:styleId="FootnoteReference">
    <w:name w:val="footnote reference"/>
    <w:basedOn w:val="DefaultParagraphFont"/>
    <w:uiPriority w:val="99"/>
    <w:rsid w:val="001934B0"/>
    <w:rPr>
      <w:rFonts w:ascii="Aptos" w:hAnsi="Aptos" w:cs="Times New Roman"/>
      <w:vertAlign w:val="superscript"/>
    </w:rPr>
  </w:style>
  <w:style w:type="character" w:styleId="Hyperlink">
    <w:name w:val="Hyperlink"/>
    <w:basedOn w:val="DefaultParagraphFont"/>
    <w:uiPriority w:val="99"/>
    <w:rsid w:val="001934B0"/>
    <w:rPr>
      <w:rFonts w:ascii="Aptos" w:hAnsi="Aptos" w:cs="Times New Roman"/>
      <w:color w:val="467886"/>
      <w:u w:val="single"/>
    </w:rPr>
  </w:style>
  <w:style w:type="paragraph" w:styleId="ListParagraph">
    <w:name w:val="List Paragraph"/>
    <w:basedOn w:val="Normal"/>
    <w:uiPriority w:val="34"/>
    <w:qFormat/>
    <w:rsid w:val="001934B0"/>
    <w:pPr>
      <w:ind w:left="720"/>
      <w:contextualSpacing/>
    </w:pPr>
    <w:rPr>
      <w:rFonts w:cs="Aptos"/>
    </w:rPr>
  </w:style>
  <w:style w:type="character" w:customStyle="1" w:styleId="TitleChar">
    <w:name w:val="Title Char"/>
    <w:basedOn w:val="DefaultParagraphFont"/>
    <w:link w:val="Title"/>
    <w:uiPriority w:val="10"/>
    <w:locked/>
    <w:rsid w:val="001934B0"/>
    <w:rPr>
      <w:rFonts w:ascii="Aptos Display" w:hAnsi="Aptos Display" w:cs="Times New Roman"/>
      <w:spacing w:val="-10"/>
      <w:kern w:val="28"/>
      <w:sz w:val="56"/>
      <w:szCs w:val="56"/>
    </w:rPr>
  </w:style>
  <w:style w:type="paragraph" w:styleId="Title">
    <w:name w:val="Title"/>
    <w:basedOn w:val="Normal"/>
    <w:next w:val="Normal"/>
    <w:link w:val="TitleChar"/>
    <w:uiPriority w:val="10"/>
    <w:qFormat/>
    <w:rsid w:val="001934B0"/>
    <w:pPr>
      <w:spacing w:after="80" w:line="240" w:lineRule="auto"/>
      <w:contextualSpacing/>
    </w:pPr>
    <w:rPr>
      <w:rFonts w:ascii="Aptos Display" w:hAnsi="Aptos Display" w:cs="Aptos"/>
      <w:spacing w:val="-10"/>
      <w:kern w:val="28"/>
      <w:sz w:val="56"/>
      <w:szCs w:val="56"/>
    </w:rPr>
  </w:style>
  <w:style w:type="character" w:customStyle="1" w:styleId="TitleChar1">
    <w:name w:val="Title Char1"/>
    <w:basedOn w:val="DefaultParagraphFont"/>
    <w:uiPriority w:val="10"/>
    <w:rsid w:val="00B82196"/>
    <w:rPr>
      <w:rFonts w:ascii="Aptos Display" w:eastAsia="Times New Roman" w:hAnsi="Aptos Display" w:cs="Times New Roman"/>
      <w:b/>
      <w:bCs/>
      <w:kern w:val="28"/>
      <w:sz w:val="32"/>
      <w:szCs w:val="32"/>
      <w:lang w:val="id-ID" w:eastAsia="id-ID"/>
    </w:rPr>
  </w:style>
  <w:style w:type="character" w:customStyle="1" w:styleId="SubtitleChar">
    <w:name w:val="Subtitle Char"/>
    <w:basedOn w:val="DefaultParagraphFont"/>
    <w:link w:val="Subtitle"/>
    <w:uiPriority w:val="11"/>
    <w:locked/>
    <w:rsid w:val="001934B0"/>
    <w:rPr>
      <w:rFonts w:ascii="Aptos" w:hAnsi="Aptos" w:cs="Times New Roman"/>
      <w:color w:val="595959"/>
      <w:spacing w:val="15"/>
      <w:sz w:val="28"/>
      <w:szCs w:val="28"/>
    </w:rPr>
  </w:style>
  <w:style w:type="paragraph" w:styleId="Subtitle">
    <w:name w:val="Subtitle"/>
    <w:basedOn w:val="Normal"/>
    <w:next w:val="Normal"/>
    <w:link w:val="SubtitleChar"/>
    <w:uiPriority w:val="11"/>
    <w:qFormat/>
    <w:rsid w:val="001934B0"/>
    <w:pPr>
      <w:numPr>
        <w:ilvl w:val="1"/>
      </w:numPr>
    </w:pPr>
    <w:rPr>
      <w:rFonts w:cs="Aptos"/>
      <w:color w:val="595959"/>
      <w:spacing w:val="15"/>
      <w:sz w:val="28"/>
      <w:szCs w:val="28"/>
    </w:rPr>
  </w:style>
  <w:style w:type="character" w:customStyle="1" w:styleId="SubtitleChar1">
    <w:name w:val="Subtitle Char1"/>
    <w:basedOn w:val="DefaultParagraphFont"/>
    <w:uiPriority w:val="11"/>
    <w:rsid w:val="00B82196"/>
    <w:rPr>
      <w:rFonts w:ascii="Aptos Display" w:eastAsia="Times New Roman" w:hAnsi="Aptos Display" w:cs="Times New Roman"/>
      <w:kern w:val="2"/>
      <w:sz w:val="24"/>
      <w:szCs w:val="24"/>
      <w:lang w:val="id-ID" w:eastAsia="id-ID"/>
    </w:rPr>
  </w:style>
  <w:style w:type="character" w:customStyle="1" w:styleId="QuoteChar">
    <w:name w:val="Quote Char"/>
    <w:basedOn w:val="DefaultParagraphFont"/>
    <w:link w:val="Quote"/>
    <w:uiPriority w:val="29"/>
    <w:locked/>
    <w:rsid w:val="001934B0"/>
    <w:rPr>
      <w:rFonts w:ascii="Aptos" w:hAnsi="Aptos" w:cs="Times New Roman"/>
      <w:i/>
      <w:iCs/>
      <w:color w:val="404040"/>
    </w:rPr>
  </w:style>
  <w:style w:type="paragraph" w:styleId="Quote">
    <w:name w:val="Quote"/>
    <w:basedOn w:val="Normal"/>
    <w:next w:val="Normal"/>
    <w:link w:val="QuoteChar"/>
    <w:uiPriority w:val="29"/>
    <w:qFormat/>
    <w:rsid w:val="001934B0"/>
    <w:pPr>
      <w:spacing w:before="160"/>
      <w:jc w:val="center"/>
    </w:pPr>
    <w:rPr>
      <w:rFonts w:cs="Aptos"/>
      <w:i/>
      <w:iCs/>
      <w:color w:val="404040"/>
    </w:rPr>
  </w:style>
  <w:style w:type="character" w:customStyle="1" w:styleId="QuoteChar1">
    <w:name w:val="Quote Char1"/>
    <w:basedOn w:val="DefaultParagraphFont"/>
    <w:uiPriority w:val="29"/>
    <w:rsid w:val="00B82196"/>
    <w:rPr>
      <w:rFonts w:cs="Times New Roman"/>
      <w:i/>
      <w:iCs/>
      <w:color w:val="000000"/>
      <w:kern w:val="2"/>
      <w:sz w:val="24"/>
      <w:szCs w:val="24"/>
      <w:lang w:val="id-ID" w:eastAsia="id-ID"/>
    </w:rPr>
  </w:style>
  <w:style w:type="character" w:styleId="IntenseEmphasis">
    <w:name w:val="Intense Emphasis"/>
    <w:basedOn w:val="DefaultParagraphFont"/>
    <w:uiPriority w:val="21"/>
    <w:qFormat/>
    <w:rsid w:val="001934B0"/>
    <w:rPr>
      <w:rFonts w:ascii="Aptos" w:hAnsi="Aptos" w:cs="Times New Roman"/>
      <w:i/>
      <w:iCs/>
      <w:color w:val="0F4761"/>
    </w:rPr>
  </w:style>
  <w:style w:type="character" w:customStyle="1" w:styleId="IntenseQuoteChar">
    <w:name w:val="Intense Quote Char"/>
    <w:basedOn w:val="DefaultParagraphFont"/>
    <w:link w:val="IntenseQuote"/>
    <w:uiPriority w:val="30"/>
    <w:locked/>
    <w:rsid w:val="001934B0"/>
    <w:rPr>
      <w:rFonts w:ascii="Aptos" w:hAnsi="Aptos" w:cs="Times New Roman"/>
      <w:i/>
      <w:iCs/>
      <w:color w:val="0F4761"/>
    </w:rPr>
  </w:style>
  <w:style w:type="paragraph" w:styleId="IntenseQuote">
    <w:name w:val="Intense Quote"/>
    <w:basedOn w:val="Normal"/>
    <w:next w:val="Normal"/>
    <w:link w:val="IntenseQuoteChar"/>
    <w:uiPriority w:val="30"/>
    <w:qFormat/>
    <w:rsid w:val="001934B0"/>
    <w:pPr>
      <w:pBdr>
        <w:top w:val="single" w:sz="4" w:space="10" w:color="0F4761"/>
        <w:bottom w:val="single" w:sz="4" w:space="10" w:color="0F4761"/>
      </w:pBdr>
      <w:spacing w:before="360" w:after="360"/>
      <w:ind w:left="864" w:right="864"/>
      <w:jc w:val="center"/>
    </w:pPr>
    <w:rPr>
      <w:rFonts w:cs="Aptos"/>
      <w:i/>
      <w:iCs/>
      <w:color w:val="0F4761"/>
    </w:rPr>
  </w:style>
  <w:style w:type="character" w:customStyle="1" w:styleId="IntenseQuoteChar1">
    <w:name w:val="Intense Quote Char1"/>
    <w:basedOn w:val="DefaultParagraphFont"/>
    <w:uiPriority w:val="30"/>
    <w:rsid w:val="00B82196"/>
    <w:rPr>
      <w:rFonts w:cs="Times New Roman"/>
      <w:b/>
      <w:bCs/>
      <w:i/>
      <w:iCs/>
      <w:color w:val="156082"/>
      <w:kern w:val="2"/>
      <w:sz w:val="24"/>
      <w:szCs w:val="24"/>
      <w:lang w:val="id-ID" w:eastAsia="id-ID"/>
    </w:rPr>
  </w:style>
  <w:style w:type="character" w:styleId="IntenseReference">
    <w:name w:val="Intense Reference"/>
    <w:basedOn w:val="DefaultParagraphFont"/>
    <w:uiPriority w:val="32"/>
    <w:qFormat/>
    <w:rsid w:val="001934B0"/>
    <w:rPr>
      <w:rFonts w:ascii="Aptos" w:hAnsi="Aptos" w:cs="Times New Roman"/>
      <w:b/>
      <w:bCs/>
      <w:smallCaps/>
      <w:color w:val="0F4761"/>
      <w:spacing w:val="5"/>
    </w:rPr>
  </w:style>
  <w:style w:type="character" w:customStyle="1" w:styleId="SebutanYangBelumTerselesaikan1">
    <w:name w:val="Sebutan Yang Belum Terselesaikan1"/>
    <w:basedOn w:val="DefaultParagraphFont"/>
    <w:rsid w:val="001934B0"/>
    <w:rPr>
      <w:rFonts w:ascii="Aptos" w:hAnsi="Aptos" w:cs="Times New Roman"/>
      <w:color w:val="605E5C"/>
      <w:shd w:val="clear" w:color="auto" w:fill="E1DFDD"/>
    </w:rPr>
  </w:style>
  <w:style w:type="character" w:customStyle="1" w:styleId="CommentSubjectChar">
    <w:name w:val="Comment Subject Char"/>
    <w:basedOn w:val="CommentTextChar"/>
    <w:link w:val="CommentSubject"/>
    <w:uiPriority w:val="99"/>
    <w:locked/>
    <w:rsid w:val="001934B0"/>
    <w:rPr>
      <w:rFonts w:ascii="Aptos" w:hAnsi="Aptos" w:cs="Aptos"/>
      <w:b/>
      <w:bCs/>
      <w:sz w:val="20"/>
      <w:szCs w:val="20"/>
    </w:rPr>
  </w:style>
  <w:style w:type="paragraph" w:styleId="CommentSubject">
    <w:name w:val="annotation subject"/>
    <w:basedOn w:val="CommentText"/>
    <w:next w:val="CommentText"/>
    <w:link w:val="CommentSubjectChar"/>
    <w:uiPriority w:val="99"/>
    <w:rsid w:val="001934B0"/>
    <w:rPr>
      <w:b/>
      <w:bCs/>
    </w:rPr>
  </w:style>
  <w:style w:type="character" w:customStyle="1" w:styleId="CommentSubjectChar1">
    <w:name w:val="Comment Subject Char1"/>
    <w:basedOn w:val="CommentTextChar"/>
    <w:uiPriority w:val="99"/>
    <w:semiHidden/>
    <w:rsid w:val="00B82196"/>
    <w:rPr>
      <w:rFonts w:ascii="Aptos" w:hAnsi="Aptos" w:cs="Times New Roman"/>
      <w:b/>
      <w:bCs/>
      <w:kern w:val="2"/>
      <w:sz w:val="20"/>
      <w:szCs w:val="20"/>
      <w:lang w:val="id-ID" w:eastAsia="id-ID"/>
    </w:rPr>
  </w:style>
  <w:style w:type="character" w:customStyle="1" w:styleId="BalloonTextChar">
    <w:name w:val="Balloon Text Char"/>
    <w:basedOn w:val="DefaultParagraphFont"/>
    <w:link w:val="BalloonText"/>
    <w:locked/>
    <w:rsid w:val="001934B0"/>
    <w:rPr>
      <w:rFonts w:ascii="Tahoma" w:hAnsi="Tahoma" w:cs="Tahoma"/>
      <w:sz w:val="16"/>
      <w:szCs w:val="16"/>
    </w:rPr>
  </w:style>
  <w:style w:type="paragraph" w:styleId="BalloonText">
    <w:name w:val="Balloon Text"/>
    <w:basedOn w:val="Normal"/>
    <w:link w:val="BalloonTextChar"/>
    <w:uiPriority w:val="99"/>
    <w:rsid w:val="001934B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82196"/>
    <w:rPr>
      <w:rFonts w:ascii="Times New Roman" w:hAnsi="Times New Roman" w:cs="Times New Roman"/>
      <w:kern w:val="2"/>
      <w:sz w:val="0"/>
      <w:szCs w:val="0"/>
      <w:lang w:val="id-ID" w:eastAsia="id-ID"/>
    </w:rPr>
  </w:style>
  <w:style w:type="character" w:customStyle="1" w:styleId="EndnoteTextChar">
    <w:name w:val="Endnote Text Char"/>
    <w:basedOn w:val="DefaultParagraphFont"/>
    <w:link w:val="EndnoteText"/>
    <w:uiPriority w:val="99"/>
    <w:locked/>
    <w:rsid w:val="001934B0"/>
    <w:rPr>
      <w:rFonts w:ascii="Aptos" w:hAnsi="Aptos" w:cs="Times New Roman"/>
      <w:sz w:val="20"/>
      <w:szCs w:val="20"/>
    </w:rPr>
  </w:style>
  <w:style w:type="paragraph" w:styleId="EndnoteText">
    <w:name w:val="endnote text"/>
    <w:basedOn w:val="Normal"/>
    <w:link w:val="EndnoteTextChar"/>
    <w:uiPriority w:val="99"/>
    <w:rsid w:val="001934B0"/>
    <w:pPr>
      <w:spacing w:after="0" w:line="240" w:lineRule="auto"/>
    </w:pPr>
    <w:rPr>
      <w:rFonts w:cs="Aptos"/>
      <w:sz w:val="20"/>
      <w:szCs w:val="20"/>
    </w:rPr>
  </w:style>
  <w:style w:type="character" w:customStyle="1" w:styleId="EndnoteTextChar1">
    <w:name w:val="Endnote Text Char1"/>
    <w:basedOn w:val="DefaultParagraphFont"/>
    <w:uiPriority w:val="99"/>
    <w:semiHidden/>
    <w:rsid w:val="00B82196"/>
    <w:rPr>
      <w:rFonts w:cs="Times New Roman"/>
      <w:kern w:val="2"/>
      <w:lang w:val="id-ID" w:eastAsia="id-ID"/>
    </w:rPr>
  </w:style>
  <w:style w:type="character" w:styleId="EndnoteReference">
    <w:name w:val="endnote reference"/>
    <w:basedOn w:val="DefaultParagraphFont"/>
    <w:uiPriority w:val="99"/>
    <w:rsid w:val="001934B0"/>
    <w:rPr>
      <w:rFonts w:ascii="Aptos" w:hAnsi="Aptos" w:cs="Times New Roman"/>
      <w:vertAlign w:val="superscript"/>
    </w:rPr>
  </w:style>
  <w:style w:type="character" w:styleId="LineNumber">
    <w:name w:val="line number"/>
    <w:basedOn w:val="DefaultParagraphFont"/>
    <w:uiPriority w:val="99"/>
    <w:rsid w:val="001934B0"/>
    <w:rPr>
      <w:rFonts w:ascii="Aptos" w:hAnsi="Aptos" w:cs="Times New Roman"/>
    </w:rPr>
  </w:style>
  <w:style w:type="character" w:customStyle="1" w:styleId="SebutanYangBelumTerselesaikan2">
    <w:name w:val="Sebutan Yang Belum Terselesaikan2"/>
    <w:basedOn w:val="DefaultParagraphFont"/>
    <w:rsid w:val="001934B0"/>
    <w:rPr>
      <w:rFonts w:ascii="Aptos" w:hAnsi="Aptos" w:cs="Times New Roman"/>
      <w:color w:val="605E5C"/>
      <w:shd w:val="clear" w:color="auto" w:fill="E1DFDD"/>
    </w:rPr>
  </w:style>
  <w:style w:type="table" w:styleId="TableGrid">
    <w:name w:val="Table Grid"/>
    <w:basedOn w:val="TableNormal"/>
    <w:uiPriority w:val="59"/>
    <w:rsid w:val="001934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1934B0"/>
    <w:rPr>
      <w:rFonts w:ascii="Aptos" w:hAnsi="Aptos" w:cs="Times New Roman"/>
      <w:color w:val="96607D"/>
      <w:u w:val="single"/>
    </w:rPr>
  </w:style>
  <w:style w:type="character" w:customStyle="1" w:styleId="SebutanYangBelumTerselesaikan3">
    <w:name w:val="Sebutan Yang Belum Terselesaikan3"/>
    <w:basedOn w:val="DefaultParagraphFont"/>
    <w:rsid w:val="001934B0"/>
    <w:rPr>
      <w:rFonts w:ascii="Aptos" w:hAnsi="Aptos" w:cs="Times New Roman"/>
      <w:color w:val="605E5C"/>
      <w:shd w:val="clear" w:color="auto" w:fill="E1DFDD"/>
    </w:rPr>
  </w:style>
  <w:style w:type="character" w:customStyle="1" w:styleId="SebutanYangBelumTerselesaikan4">
    <w:name w:val="Sebutan Yang Belum Terselesaikan4"/>
    <w:basedOn w:val="DefaultParagraphFont"/>
    <w:uiPriority w:val="99"/>
    <w:semiHidden/>
    <w:unhideWhenUsed/>
    <w:rsid w:val="0049568A"/>
    <w:rPr>
      <w:rFonts w:cs="Times New Roman"/>
      <w:color w:val="605E5C"/>
      <w:shd w:val="clear" w:color="auto" w:fill="E1DFDD"/>
    </w:rPr>
  </w:style>
  <w:style w:type="paragraph" w:customStyle="1" w:styleId="Default">
    <w:name w:val="Default"/>
    <w:rsid w:val="00EE5A64"/>
    <w:pPr>
      <w:autoSpaceDE w:val="0"/>
      <w:autoSpaceDN w:val="0"/>
      <w:adjustRightInd w:val="0"/>
    </w:pPr>
    <w:rPr>
      <w:rFonts w:ascii="Book Antiqua" w:hAnsi="Book Antiqua" w:cs="Book Antiqua"/>
      <w:color w:val="000000"/>
      <w:sz w:val="24"/>
      <w:szCs w:val="24"/>
      <w:lang w:val="en-US"/>
    </w:rPr>
  </w:style>
  <w:style w:type="table" w:styleId="LightShading-Accent4">
    <w:name w:val="Light Shading Accent 4"/>
    <w:basedOn w:val="TableNormal"/>
    <w:uiPriority w:val="60"/>
    <w:rsid w:val="00B2364A"/>
    <w:rPr>
      <w:rFonts w:ascii="Calibri" w:hAnsi="Calibri" w:cs="Times New Roman"/>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UnresolvedMention1">
    <w:name w:val="Unresolved Mention1"/>
    <w:basedOn w:val="DefaultParagraphFont"/>
    <w:uiPriority w:val="99"/>
    <w:semiHidden/>
    <w:unhideWhenUsed/>
    <w:rsid w:val="00787A61"/>
    <w:rPr>
      <w:color w:val="605E5C"/>
      <w:shd w:val="clear" w:color="auto" w:fill="E1DFDD"/>
    </w:rPr>
  </w:style>
  <w:style w:type="paragraph" w:styleId="Caption">
    <w:name w:val="caption"/>
    <w:basedOn w:val="Normal"/>
    <w:next w:val="Normal"/>
    <w:uiPriority w:val="35"/>
    <w:unhideWhenUsed/>
    <w:qFormat/>
    <w:rsid w:val="006E6285"/>
    <w:pPr>
      <w:spacing w:after="200" w:line="240" w:lineRule="auto"/>
    </w:pPr>
    <w:rPr>
      <w:rFonts w:asciiTheme="minorHAnsi" w:eastAsiaTheme="minorHAnsi" w:hAnsiTheme="minorHAnsi" w:cstheme="minorBidi"/>
      <w:i/>
      <w:iCs/>
      <w:noProof w:val="0"/>
      <w:color w:val="0E2841" w:themeColor="text2"/>
      <w:sz w:val="18"/>
      <w:szCs w:val="18"/>
      <w:lang w:val="en-ID" w:eastAsia="en-US"/>
      <w14:ligatures w14:val="standardContextual"/>
    </w:rPr>
  </w:style>
  <w:style w:type="character" w:styleId="PlaceholderText">
    <w:name w:val="Placeholder Text"/>
    <w:basedOn w:val="DefaultParagraphFont"/>
    <w:uiPriority w:val="99"/>
    <w:semiHidden/>
    <w:rsid w:val="006E6285"/>
    <w:rPr>
      <w:color w:val="666666"/>
    </w:rPr>
  </w:style>
  <w:style w:type="paragraph" w:styleId="TOC1">
    <w:name w:val="toc 1"/>
    <w:basedOn w:val="Normal"/>
    <w:next w:val="Normal"/>
    <w:autoRedefine/>
    <w:uiPriority w:val="39"/>
    <w:unhideWhenUsed/>
    <w:rsid w:val="00D92498"/>
    <w:pPr>
      <w:tabs>
        <w:tab w:val="right" w:leader="dot" w:pos="7927"/>
      </w:tabs>
      <w:spacing w:after="100" w:line="259" w:lineRule="auto"/>
    </w:pPr>
    <w:rPr>
      <w:rFonts w:ascii="Times New Roman" w:eastAsiaTheme="minorHAnsi" w:hAnsi="Times New Roman" w:cstheme="minorBidi"/>
      <w:b/>
      <w:bCs/>
      <w:lang w:val="en-ID" w:eastAsia="en-US"/>
      <w14:ligatures w14:val="standardContextual"/>
    </w:rPr>
  </w:style>
  <w:style w:type="paragraph" w:styleId="TOC2">
    <w:name w:val="toc 2"/>
    <w:basedOn w:val="Normal"/>
    <w:next w:val="Normal"/>
    <w:autoRedefine/>
    <w:uiPriority w:val="39"/>
    <w:unhideWhenUsed/>
    <w:rsid w:val="00D92498"/>
    <w:pPr>
      <w:tabs>
        <w:tab w:val="left" w:pos="720"/>
        <w:tab w:val="left" w:leader="dot" w:pos="7371"/>
        <w:tab w:val="right" w:pos="7655"/>
        <w:tab w:val="right" w:pos="7937"/>
      </w:tabs>
      <w:spacing w:after="0" w:line="360" w:lineRule="auto"/>
      <w:ind w:left="1698" w:hanging="489"/>
    </w:pPr>
    <w:rPr>
      <w:rFonts w:ascii="Times New Roman" w:eastAsiaTheme="minorHAnsi" w:hAnsi="Times New Roman" w:cstheme="minorBidi"/>
      <w:lang w:val="en-ID" w:eastAsia="en-US"/>
      <w14:ligatures w14:val="standardContextual"/>
    </w:rPr>
  </w:style>
  <w:style w:type="paragraph" w:styleId="TOC3">
    <w:name w:val="toc 3"/>
    <w:basedOn w:val="Normal"/>
    <w:next w:val="Normal"/>
    <w:autoRedefine/>
    <w:uiPriority w:val="39"/>
    <w:unhideWhenUsed/>
    <w:rsid w:val="00D92498"/>
    <w:pPr>
      <w:numPr>
        <w:numId w:val="48"/>
      </w:numPr>
      <w:tabs>
        <w:tab w:val="left" w:pos="960"/>
        <w:tab w:val="left" w:leader="dot" w:pos="7371"/>
        <w:tab w:val="right" w:pos="7655"/>
        <w:tab w:val="right" w:pos="7938"/>
      </w:tabs>
      <w:spacing w:after="0" w:line="360" w:lineRule="auto"/>
    </w:pPr>
    <w:rPr>
      <w:rFonts w:asciiTheme="minorHAnsi" w:eastAsiaTheme="minorHAnsi" w:hAnsiTheme="minorHAnsi" w:cstheme="minorBidi"/>
      <w:noProof w:val="0"/>
      <w:sz w:val="22"/>
      <w:szCs w:val="22"/>
      <w:lang w:val="en-ID" w:eastAsia="en-US"/>
      <w14:ligatures w14:val="standardContextual"/>
    </w:rPr>
  </w:style>
  <w:style w:type="paragraph" w:styleId="ListNumber">
    <w:name w:val="List Number"/>
    <w:basedOn w:val="Normal"/>
    <w:uiPriority w:val="99"/>
    <w:unhideWhenUsed/>
    <w:rsid w:val="00D92498"/>
    <w:pPr>
      <w:numPr>
        <w:numId w:val="57"/>
      </w:numPr>
      <w:spacing w:after="200" w:line="276" w:lineRule="auto"/>
      <w:contextualSpacing/>
    </w:pPr>
    <w:rPr>
      <w:rFonts w:asciiTheme="minorHAnsi" w:eastAsiaTheme="minorEastAsia" w:hAnsiTheme="minorHAnsi" w:cstheme="minorBidi"/>
      <w:noProof w:val="0"/>
      <w:kern w:val="0"/>
      <w:sz w:val="22"/>
      <w:szCs w:val="22"/>
      <w:lang w:val="en-US" w:eastAsia="en-US"/>
    </w:rPr>
  </w:style>
  <w:style w:type="paragraph" w:styleId="NormalWeb">
    <w:name w:val="Normal (Web)"/>
    <w:basedOn w:val="Normal"/>
    <w:uiPriority w:val="99"/>
    <w:unhideWhenUsed/>
    <w:rsid w:val="003A4FAA"/>
    <w:pPr>
      <w:spacing w:before="100" w:beforeAutospacing="1" w:after="100" w:afterAutospacing="1" w:line="240" w:lineRule="auto"/>
    </w:pPr>
    <w:rPr>
      <w:rFonts w:ascii="Times New Roman" w:hAnsi="Times New Roman"/>
      <w:noProof w:val="0"/>
      <w:kern w:val="0"/>
      <w:lang w:val="en-US" w:eastAsia="en-US"/>
    </w:rPr>
  </w:style>
  <w:style w:type="character" w:styleId="UnresolvedMention">
    <w:name w:val="Unresolved Mention"/>
    <w:basedOn w:val="DefaultParagraphFont"/>
    <w:uiPriority w:val="99"/>
    <w:semiHidden/>
    <w:unhideWhenUsed/>
    <w:rsid w:val="00190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62307">
      <w:bodyDiv w:val="1"/>
      <w:marLeft w:val="0"/>
      <w:marRight w:val="0"/>
      <w:marTop w:val="0"/>
      <w:marBottom w:val="0"/>
      <w:divBdr>
        <w:top w:val="none" w:sz="0" w:space="0" w:color="auto"/>
        <w:left w:val="none" w:sz="0" w:space="0" w:color="auto"/>
        <w:bottom w:val="none" w:sz="0" w:space="0" w:color="auto"/>
        <w:right w:val="none" w:sz="0" w:space="0" w:color="auto"/>
      </w:divBdr>
    </w:div>
    <w:div w:id="13369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ah0222@gmail.com" TargetMode="External"/><Relationship Id="rId13" Type="http://schemas.openxmlformats.org/officeDocument/2006/relationships/hyperlink" Target="https://pkebs.feb.ugm.ac.id/home-new/" TargetMode="External"/><Relationship Id="rId18" Type="http://schemas.openxmlformats.org/officeDocument/2006/relationships/hyperlink" Target="https://siwak.kemenag.go.i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eraturan.bpk.go.id./Details/40788/uu-no-41-tahun-2004" TargetMode="External"/><Relationship Id="rId17" Type="http://schemas.openxmlformats.org/officeDocument/2006/relationships/hyperlink" Target="https://www.sampoernauniversity.ac.id/news/" TargetMode="External"/><Relationship Id="rId2" Type="http://schemas.openxmlformats.org/officeDocument/2006/relationships/numbering" Target="numbering.xml"/><Relationship Id="rId16" Type="http://schemas.openxmlformats.org/officeDocument/2006/relationships/hyperlink" Target="https://www.bwi.go.id/6911/2021/05/20/%20%20pada%2013%20Januari%202025" TargetMode="External"/><Relationship Id="rId20" Type="http://schemas.openxmlformats.org/officeDocument/2006/relationships/hyperlink" Target="https://bpmid.uma.ac.id/penelitian-kuantitatif-dan-kualitatif-pengertian-perbeda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bbi.web.id/wakaf.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aharja.ac.id/2020/11/08/data-prime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prints.radenfatah.ac.id/242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aharja.ac.id/2020/11/08/data-primer/" TargetMode="External"/><Relationship Id="rId1" Type="http://schemas.openxmlformats.org/officeDocument/2006/relationships/hyperlink" Target="https://bpmid.uma.ac.id/penelitian-kuantitatif-dan-kualitatif-pengertian-perbedaan"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A6F2-9C50-459B-8C92-0F5468D7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24</Pages>
  <Words>7584</Words>
  <Characters>43235</Characters>
  <Application>Microsoft Office Word</Application>
  <DocSecurity>0</DocSecurity>
  <Lines>360</Lines>
  <Paragraphs>101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Pendahuluan</vt:lpstr>
      <vt:lpstr>Metod Penelitian</vt:lpstr>
    </vt:vector>
  </TitlesOfParts>
  <Company/>
  <LinksUpToDate>false</LinksUpToDate>
  <CharactersWithSpaces>50718</CharactersWithSpaces>
  <SharedDoc>false</SharedDoc>
  <HLinks>
    <vt:vector size="234" baseType="variant">
      <vt:variant>
        <vt:i4>4456531</vt:i4>
      </vt:variant>
      <vt:variant>
        <vt:i4>78</vt:i4>
      </vt:variant>
      <vt:variant>
        <vt:i4>0</vt:i4>
      </vt:variant>
      <vt:variant>
        <vt:i4>5</vt:i4>
      </vt:variant>
      <vt:variant>
        <vt:lpwstr>http://ejournal.yayasanpendidikandzurriyatulquran.id/index.php/qosim</vt:lpwstr>
      </vt:variant>
      <vt:variant>
        <vt:lpwstr/>
      </vt:variant>
      <vt:variant>
        <vt:i4>3670141</vt:i4>
      </vt:variant>
      <vt:variant>
        <vt:i4>75</vt:i4>
      </vt:variant>
      <vt:variant>
        <vt:i4>0</vt:i4>
      </vt:variant>
      <vt:variant>
        <vt:i4>5</vt:i4>
      </vt:variant>
      <vt:variant>
        <vt:lpwstr>http://ejournal.stiepancasetia.ac.id/index.php/jieb</vt:lpwstr>
      </vt:variant>
      <vt:variant>
        <vt:lpwstr/>
      </vt:variant>
      <vt:variant>
        <vt:i4>6488119</vt:i4>
      </vt:variant>
      <vt:variant>
        <vt:i4>72</vt:i4>
      </vt:variant>
      <vt:variant>
        <vt:i4>0</vt:i4>
      </vt:variant>
      <vt:variant>
        <vt:i4>5</vt:i4>
      </vt:variant>
      <vt:variant>
        <vt:lpwstr>https://doi.org/10.52022/jikm.v12i3.102</vt:lpwstr>
      </vt:variant>
      <vt:variant>
        <vt:lpwstr/>
      </vt:variant>
      <vt:variant>
        <vt:i4>6946866</vt:i4>
      </vt:variant>
      <vt:variant>
        <vt:i4>69</vt:i4>
      </vt:variant>
      <vt:variant>
        <vt:i4>0</vt:i4>
      </vt:variant>
      <vt:variant>
        <vt:i4>5</vt:i4>
      </vt:variant>
      <vt:variant>
        <vt:lpwstr>https://doi.org/10.52620/jomaa.vli2.93</vt:lpwstr>
      </vt:variant>
      <vt:variant>
        <vt:lpwstr/>
      </vt:variant>
      <vt:variant>
        <vt:i4>6946866</vt:i4>
      </vt:variant>
      <vt:variant>
        <vt:i4>66</vt:i4>
      </vt:variant>
      <vt:variant>
        <vt:i4>0</vt:i4>
      </vt:variant>
      <vt:variant>
        <vt:i4>5</vt:i4>
      </vt:variant>
      <vt:variant>
        <vt:lpwstr>https://doi.org/10.52620/jomaa.vli2.93</vt:lpwstr>
      </vt:variant>
      <vt:variant>
        <vt:lpwstr/>
      </vt:variant>
      <vt:variant>
        <vt:i4>3211370</vt:i4>
      </vt:variant>
      <vt:variant>
        <vt:i4>63</vt:i4>
      </vt:variant>
      <vt:variant>
        <vt:i4>0</vt:i4>
      </vt:variant>
      <vt:variant>
        <vt:i4>5</vt:i4>
      </vt:variant>
      <vt:variant>
        <vt:lpwstr>https://www.sampoernauniversity.ac.id/news/</vt:lpwstr>
      </vt:variant>
      <vt:variant>
        <vt:lpwstr/>
      </vt:variant>
      <vt:variant>
        <vt:i4>1703956</vt:i4>
      </vt:variant>
      <vt:variant>
        <vt:i4>60</vt:i4>
      </vt:variant>
      <vt:variant>
        <vt:i4>0</vt:i4>
      </vt:variant>
      <vt:variant>
        <vt:i4>5</vt:i4>
      </vt:variant>
      <vt:variant>
        <vt:lpwstr>https://al-asnawiyyah.sch.id/</vt:lpwstr>
      </vt:variant>
      <vt:variant>
        <vt:lpwstr/>
      </vt:variant>
      <vt:variant>
        <vt:i4>720911</vt:i4>
      </vt:variant>
      <vt:variant>
        <vt:i4>57</vt:i4>
      </vt:variant>
      <vt:variant>
        <vt:i4>0</vt:i4>
      </vt:variant>
      <vt:variant>
        <vt:i4>5</vt:i4>
      </vt:variant>
      <vt:variant>
        <vt:lpwstr>https://search.app/QoF1o354KKqosphB8</vt:lpwstr>
      </vt:variant>
      <vt:variant>
        <vt:lpwstr/>
      </vt:variant>
      <vt:variant>
        <vt:i4>7995500</vt:i4>
      </vt:variant>
      <vt:variant>
        <vt:i4>54</vt:i4>
      </vt:variant>
      <vt:variant>
        <vt:i4>0</vt:i4>
      </vt:variant>
      <vt:variant>
        <vt:i4>5</vt:i4>
      </vt:variant>
      <vt:variant>
        <vt:lpwstr>https://doi.org/1024000/mnv1423263</vt:lpwstr>
      </vt:variant>
      <vt:variant>
        <vt:lpwstr/>
      </vt:variant>
      <vt:variant>
        <vt:i4>5308447</vt:i4>
      </vt:variant>
      <vt:variant>
        <vt:i4>51</vt:i4>
      </vt:variant>
      <vt:variant>
        <vt:i4>0</vt:i4>
      </vt:variant>
      <vt:variant>
        <vt:i4>5</vt:i4>
      </vt:variant>
      <vt:variant>
        <vt:lpwstr>http://eprints.radenfatah.ac.id/2427/</vt:lpwstr>
      </vt:variant>
      <vt:variant>
        <vt:lpwstr/>
      </vt:variant>
      <vt:variant>
        <vt:i4>5308503</vt:i4>
      </vt:variant>
      <vt:variant>
        <vt:i4>48</vt:i4>
      </vt:variant>
      <vt:variant>
        <vt:i4>0</vt:i4>
      </vt:variant>
      <vt:variant>
        <vt:i4>5</vt:i4>
      </vt:variant>
      <vt:variant>
        <vt:lpwstr>https://ejournal.stebisigm.ac.id/index.php/AKM/issue/view/87</vt:lpwstr>
      </vt:variant>
      <vt:variant>
        <vt:lpwstr/>
      </vt:variant>
      <vt:variant>
        <vt:i4>262165</vt:i4>
      </vt:variant>
      <vt:variant>
        <vt:i4>45</vt:i4>
      </vt:variant>
      <vt:variant>
        <vt:i4>0</vt:i4>
      </vt:variant>
      <vt:variant>
        <vt:i4>5</vt:i4>
      </vt:variant>
      <vt:variant>
        <vt:lpwstr>https://jurnal.fanshurinstitute.org/index.php/fathir</vt:lpwstr>
      </vt:variant>
      <vt:variant>
        <vt:lpwstr/>
      </vt:variant>
      <vt:variant>
        <vt:i4>262165</vt:i4>
      </vt:variant>
      <vt:variant>
        <vt:i4>42</vt:i4>
      </vt:variant>
      <vt:variant>
        <vt:i4>0</vt:i4>
      </vt:variant>
      <vt:variant>
        <vt:i4>5</vt:i4>
      </vt:variant>
      <vt:variant>
        <vt:lpwstr>https://jurnal.fanshurinstitute.org/index.php/fathir</vt:lpwstr>
      </vt:variant>
      <vt:variant>
        <vt:lpwstr/>
      </vt:variant>
      <vt:variant>
        <vt:i4>131164</vt:i4>
      </vt:variant>
      <vt:variant>
        <vt:i4>39</vt:i4>
      </vt:variant>
      <vt:variant>
        <vt:i4>0</vt:i4>
      </vt:variant>
      <vt:variant>
        <vt:i4>5</vt:i4>
      </vt:variant>
      <vt:variant>
        <vt:lpwstr>https://pkebs.feb.ugm.ac.id/home-new/</vt:lpwstr>
      </vt:variant>
      <vt:variant>
        <vt:lpwstr/>
      </vt:variant>
      <vt:variant>
        <vt:i4>3145789</vt:i4>
      </vt:variant>
      <vt:variant>
        <vt:i4>36</vt:i4>
      </vt:variant>
      <vt:variant>
        <vt:i4>0</vt:i4>
      </vt:variant>
      <vt:variant>
        <vt:i4>5</vt:i4>
      </vt:variant>
      <vt:variant>
        <vt:lpwstr>https://www.bwi.go.id/6911/2021/05/20/ada-3-jenis-wakaf-berdasarkan-peruntukkan-yang-perluanda-ketahui/</vt:lpwstr>
      </vt:variant>
      <vt:variant>
        <vt:lpwstr/>
      </vt:variant>
      <vt:variant>
        <vt:i4>3473450</vt:i4>
      </vt:variant>
      <vt:variant>
        <vt:i4>33</vt:i4>
      </vt:variant>
      <vt:variant>
        <vt:i4>0</vt:i4>
      </vt:variant>
      <vt:variant>
        <vt:i4>5</vt:i4>
      </vt:variant>
      <vt:variant>
        <vt:lpwstr>https://ejournal.unma.ac.id/index.php/aa/article/view/4305</vt:lpwstr>
      </vt:variant>
      <vt:variant>
        <vt:lpwstr/>
      </vt:variant>
      <vt:variant>
        <vt:i4>3473465</vt:i4>
      </vt:variant>
      <vt:variant>
        <vt:i4>30</vt:i4>
      </vt:variant>
      <vt:variant>
        <vt:i4>0</vt:i4>
      </vt:variant>
      <vt:variant>
        <vt:i4>5</vt:i4>
      </vt:variant>
      <vt:variant>
        <vt:lpwstr>https://staibabussalamsula.ac.id/wp-content/uploads/2024/08/Riyadhus-Shalihin-Indonesia-Edition-staibabussalamsula.ac_.id_.pdf</vt:lpwstr>
      </vt:variant>
      <vt:variant>
        <vt:lpwstr/>
      </vt:variant>
      <vt:variant>
        <vt:i4>720924</vt:i4>
      </vt:variant>
      <vt:variant>
        <vt:i4>27</vt:i4>
      </vt:variant>
      <vt:variant>
        <vt:i4>0</vt:i4>
      </vt:variant>
      <vt:variant>
        <vt:i4>5</vt:i4>
      </vt:variant>
      <vt:variant>
        <vt:lpwstr>https://journal.unimma.ac.id/index.php/cakrawala/article/view/82</vt:lpwstr>
      </vt:variant>
      <vt:variant>
        <vt:lpwstr/>
      </vt:variant>
      <vt:variant>
        <vt:i4>6094851</vt:i4>
      </vt:variant>
      <vt:variant>
        <vt:i4>24</vt:i4>
      </vt:variant>
      <vt:variant>
        <vt:i4>0</vt:i4>
      </vt:variant>
      <vt:variant>
        <vt:i4>5</vt:i4>
      </vt:variant>
      <vt:variant>
        <vt:lpwstr>https://search.app/5WzUgu4Tf4xTTPcp7</vt:lpwstr>
      </vt:variant>
      <vt:variant>
        <vt:lpwstr/>
      </vt:variant>
      <vt:variant>
        <vt:i4>8323127</vt:i4>
      </vt:variant>
      <vt:variant>
        <vt:i4>21</vt:i4>
      </vt:variant>
      <vt:variant>
        <vt:i4>0</vt:i4>
      </vt:variant>
      <vt:variant>
        <vt:i4>5</vt:i4>
      </vt:variant>
      <vt:variant>
        <vt:lpwstr>https://kbbi.web.id/wakaf.html</vt:lpwstr>
      </vt:variant>
      <vt:variant>
        <vt:lpwstr/>
      </vt:variant>
      <vt:variant>
        <vt:i4>2621561</vt:i4>
      </vt:variant>
      <vt:variant>
        <vt:i4>18</vt:i4>
      </vt:variant>
      <vt:variant>
        <vt:i4>0</vt:i4>
      </vt:variant>
      <vt:variant>
        <vt:i4>5</vt:i4>
      </vt:variant>
      <vt:variant>
        <vt:lpwstr>https://media.neliti.com/media/publications/194936-ID-wakaf-dalam-islam.pdf</vt:lpwstr>
      </vt:variant>
      <vt:variant>
        <vt:lpwstr/>
      </vt:variant>
      <vt:variant>
        <vt:i4>262165</vt:i4>
      </vt:variant>
      <vt:variant>
        <vt:i4>15</vt:i4>
      </vt:variant>
      <vt:variant>
        <vt:i4>0</vt:i4>
      </vt:variant>
      <vt:variant>
        <vt:i4>5</vt:i4>
      </vt:variant>
      <vt:variant>
        <vt:lpwstr>https://jurnal.fanshurinstitute.org/index.php/fathir</vt:lpwstr>
      </vt:variant>
      <vt:variant>
        <vt:lpwstr/>
      </vt:variant>
      <vt:variant>
        <vt:i4>3538992</vt:i4>
      </vt:variant>
      <vt:variant>
        <vt:i4>12</vt:i4>
      </vt:variant>
      <vt:variant>
        <vt:i4>0</vt:i4>
      </vt:variant>
      <vt:variant>
        <vt:i4>5</vt:i4>
      </vt:variant>
      <vt:variant>
        <vt:lpwstr>https://ejournal.radenintan.ac.id/index.php/asas/article/view/3249</vt:lpwstr>
      </vt:variant>
      <vt:variant>
        <vt:lpwstr/>
      </vt:variant>
      <vt:variant>
        <vt:i4>327681</vt:i4>
      </vt:variant>
      <vt:variant>
        <vt:i4>9</vt:i4>
      </vt:variant>
      <vt:variant>
        <vt:i4>0</vt:i4>
      </vt:variant>
      <vt:variant>
        <vt:i4>5</vt:i4>
      </vt:variant>
      <vt:variant>
        <vt:lpwstr>https://trending.keuanganjurnal.com/</vt:lpwstr>
      </vt:variant>
      <vt:variant>
        <vt:lpwstr/>
      </vt:variant>
      <vt:variant>
        <vt:i4>5374041</vt:i4>
      </vt:variant>
      <vt:variant>
        <vt:i4>6</vt:i4>
      </vt:variant>
      <vt:variant>
        <vt:i4>0</vt:i4>
      </vt:variant>
      <vt:variant>
        <vt:i4>5</vt:i4>
      </vt:variant>
      <vt:variant>
        <vt:lpwstr>http://wahanaislamika.ac.id/</vt:lpwstr>
      </vt:variant>
      <vt:variant>
        <vt:lpwstr/>
      </vt:variant>
      <vt:variant>
        <vt:i4>6357092</vt:i4>
      </vt:variant>
      <vt:variant>
        <vt:i4>3</vt:i4>
      </vt:variant>
      <vt:variant>
        <vt:i4>0</vt:i4>
      </vt:variant>
      <vt:variant>
        <vt:i4>5</vt:i4>
      </vt:variant>
      <vt:variant>
        <vt:lpwstr>https://hidayatullah.com/artikel/opini/2004/12/13/2878/wakaf-tunai-dan-kesejahteraan-ummat.html</vt:lpwstr>
      </vt:variant>
      <vt:variant>
        <vt:lpwstr/>
      </vt:variant>
      <vt:variant>
        <vt:i4>5308429</vt:i4>
      </vt:variant>
      <vt:variant>
        <vt:i4>0</vt:i4>
      </vt:variant>
      <vt:variant>
        <vt:i4>0</vt:i4>
      </vt:variant>
      <vt:variant>
        <vt:i4>5</vt:i4>
      </vt:variant>
      <vt:variant>
        <vt:lpwstr>https://siwak.kemenag.go.id/</vt:lpwstr>
      </vt:variant>
      <vt:variant>
        <vt:lpwstr/>
      </vt:variant>
      <vt:variant>
        <vt:i4>4456531</vt:i4>
      </vt:variant>
      <vt:variant>
        <vt:i4>33</vt:i4>
      </vt:variant>
      <vt:variant>
        <vt:i4>0</vt:i4>
      </vt:variant>
      <vt:variant>
        <vt:i4>5</vt:i4>
      </vt:variant>
      <vt:variant>
        <vt:lpwstr>http://ejournal.yayasanpendidikandzurriyatulquran.id/index.php/qosim</vt:lpwstr>
      </vt:variant>
      <vt:variant>
        <vt:lpwstr/>
      </vt:variant>
      <vt:variant>
        <vt:i4>3211370</vt:i4>
      </vt:variant>
      <vt:variant>
        <vt:i4>30</vt:i4>
      </vt:variant>
      <vt:variant>
        <vt:i4>0</vt:i4>
      </vt:variant>
      <vt:variant>
        <vt:i4>5</vt:i4>
      </vt:variant>
      <vt:variant>
        <vt:lpwstr>https://www.sampoernauniversity.ac.id/news/</vt:lpwstr>
      </vt:variant>
      <vt:variant>
        <vt:lpwstr/>
      </vt:variant>
      <vt:variant>
        <vt:i4>1703956</vt:i4>
      </vt:variant>
      <vt:variant>
        <vt:i4>27</vt:i4>
      </vt:variant>
      <vt:variant>
        <vt:i4>0</vt:i4>
      </vt:variant>
      <vt:variant>
        <vt:i4>5</vt:i4>
      </vt:variant>
      <vt:variant>
        <vt:lpwstr>https://al-asnawiyyah.sch.id/</vt:lpwstr>
      </vt:variant>
      <vt:variant>
        <vt:lpwstr/>
      </vt:variant>
      <vt:variant>
        <vt:i4>5308447</vt:i4>
      </vt:variant>
      <vt:variant>
        <vt:i4>24</vt:i4>
      </vt:variant>
      <vt:variant>
        <vt:i4>0</vt:i4>
      </vt:variant>
      <vt:variant>
        <vt:i4>5</vt:i4>
      </vt:variant>
      <vt:variant>
        <vt:lpwstr>http://eprints.radenfatah.ac.id/2427/</vt:lpwstr>
      </vt:variant>
      <vt:variant>
        <vt:lpwstr/>
      </vt:variant>
      <vt:variant>
        <vt:i4>131164</vt:i4>
      </vt:variant>
      <vt:variant>
        <vt:i4>21</vt:i4>
      </vt:variant>
      <vt:variant>
        <vt:i4>0</vt:i4>
      </vt:variant>
      <vt:variant>
        <vt:i4>5</vt:i4>
      </vt:variant>
      <vt:variant>
        <vt:lpwstr>https://pkebs.feb.ugm.ac.id/home-new/</vt:lpwstr>
      </vt:variant>
      <vt:variant>
        <vt:lpwstr/>
      </vt:variant>
      <vt:variant>
        <vt:i4>3145789</vt:i4>
      </vt:variant>
      <vt:variant>
        <vt:i4>18</vt:i4>
      </vt:variant>
      <vt:variant>
        <vt:i4>0</vt:i4>
      </vt:variant>
      <vt:variant>
        <vt:i4>5</vt:i4>
      </vt:variant>
      <vt:variant>
        <vt:lpwstr>https://www.bwi.go.id/6911/2021/05/20/ada-3-jenis-wakaf-berdasarkan-peruntukkan-yang-perluanda-ketahui/</vt:lpwstr>
      </vt:variant>
      <vt:variant>
        <vt:lpwstr/>
      </vt:variant>
      <vt:variant>
        <vt:i4>3604576</vt:i4>
      </vt:variant>
      <vt:variant>
        <vt:i4>15</vt:i4>
      </vt:variant>
      <vt:variant>
        <vt:i4>0</vt:i4>
      </vt:variant>
      <vt:variant>
        <vt:i4>5</vt:i4>
      </vt:variant>
      <vt:variant>
        <vt:lpwstr>https://www.bwi.go.id/6911/2021/05/20/</vt:lpwstr>
      </vt:variant>
      <vt:variant>
        <vt:lpwstr/>
      </vt:variant>
      <vt:variant>
        <vt:i4>3473465</vt:i4>
      </vt:variant>
      <vt:variant>
        <vt:i4>12</vt:i4>
      </vt:variant>
      <vt:variant>
        <vt:i4>0</vt:i4>
      </vt:variant>
      <vt:variant>
        <vt:i4>5</vt:i4>
      </vt:variant>
      <vt:variant>
        <vt:lpwstr>https://staibabussalamsula.ac.id/wp-content/uploads/2024/08/Riyadhus-Shalihin-Indonesia-Edition-staibabussalamsula.ac_.id_.pdf</vt:lpwstr>
      </vt:variant>
      <vt:variant>
        <vt:lpwstr/>
      </vt:variant>
      <vt:variant>
        <vt:i4>720924</vt:i4>
      </vt:variant>
      <vt:variant>
        <vt:i4>9</vt:i4>
      </vt:variant>
      <vt:variant>
        <vt:i4>0</vt:i4>
      </vt:variant>
      <vt:variant>
        <vt:i4>5</vt:i4>
      </vt:variant>
      <vt:variant>
        <vt:lpwstr>https://journal.unimma.ac.id/index.php/cakrawala/article/view/82</vt:lpwstr>
      </vt:variant>
      <vt:variant>
        <vt:lpwstr/>
      </vt:variant>
      <vt:variant>
        <vt:i4>8323127</vt:i4>
      </vt:variant>
      <vt:variant>
        <vt:i4>6</vt:i4>
      </vt:variant>
      <vt:variant>
        <vt:i4>0</vt:i4>
      </vt:variant>
      <vt:variant>
        <vt:i4>5</vt:i4>
      </vt:variant>
      <vt:variant>
        <vt:lpwstr>https://kbbi.web.id/wakaf.html</vt:lpwstr>
      </vt:variant>
      <vt:variant>
        <vt:lpwstr/>
      </vt:variant>
      <vt:variant>
        <vt:i4>2621561</vt:i4>
      </vt:variant>
      <vt:variant>
        <vt:i4>3</vt:i4>
      </vt:variant>
      <vt:variant>
        <vt:i4>0</vt:i4>
      </vt:variant>
      <vt:variant>
        <vt:i4>5</vt:i4>
      </vt:variant>
      <vt:variant>
        <vt:lpwstr>https://media.neliti.com/media/publications/194936-ID-wakaf-dalam-islam.pdf</vt:lpwstr>
      </vt:variant>
      <vt:variant>
        <vt:lpwstr/>
      </vt:variant>
      <vt:variant>
        <vt:i4>5308429</vt:i4>
      </vt:variant>
      <vt:variant>
        <vt:i4>0</vt:i4>
      </vt:variant>
      <vt:variant>
        <vt:i4>0</vt:i4>
      </vt:variant>
      <vt:variant>
        <vt:i4>5</vt:i4>
      </vt:variant>
      <vt:variant>
        <vt:lpwstr>https://siwak.kemenag.go.id/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Tamu</dc:creator>
  <cp:keywords/>
  <dc:description/>
  <cp:lastModifiedBy>Windows</cp:lastModifiedBy>
  <cp:revision>227</cp:revision>
  <cp:lastPrinted>2025-06-14T01:29:00Z</cp:lastPrinted>
  <dcterms:created xsi:type="dcterms:W3CDTF">2025-06-14T01:26:00Z</dcterms:created>
  <dcterms:modified xsi:type="dcterms:W3CDTF">2026-04-27T23:11:00Z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a1f8457fa4fc4f87b9d36733b1115036</vt:lpwstr>
  </property>
  <property fmtid="{D5CDD505-2E9C-101B-9397-08002B2CF9AE}" pid="3" name="Mendeley Document_1">
    <vt:lpwstr>True</vt:lpwstr>
  </property>
  <property fmtid="{D5CDD505-2E9C-101B-9397-08002B2CF9AE}" pid="4" name="Mendeley Unique User Id_1">
    <vt:lpwstr>a0037cde-7caf-3ae1-b6cb-fc14156e76b8</vt:lpwstr>
  </property>
</Properties>
</file>